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A83" w:rsidRPr="00021A7F" w:rsidRDefault="00D65A83" w:rsidP="00021A7F">
      <w:pPr>
        <w:jc w:val="center"/>
        <w:rPr>
          <w:rFonts w:ascii="Georgia" w:hAnsi="Georgia"/>
          <w:b/>
          <w:color w:val="365F91" w:themeColor="accent1" w:themeShade="BF"/>
          <w:sz w:val="40"/>
          <w:szCs w:val="40"/>
        </w:rPr>
      </w:pPr>
      <w:r w:rsidRPr="00021A7F">
        <w:rPr>
          <w:rFonts w:ascii="Georgia" w:hAnsi="Georgia"/>
          <w:b/>
          <w:color w:val="365F91" w:themeColor="accent1" w:themeShade="BF"/>
          <w:sz w:val="40"/>
          <w:szCs w:val="40"/>
        </w:rPr>
        <w:t>EL HOMBRE Y LA MADRE TIERRA (3)</w:t>
      </w:r>
    </w:p>
    <w:p w:rsidR="00021A7F" w:rsidRPr="00D65A83" w:rsidRDefault="00021A7F" w:rsidP="001115DD">
      <w:pPr>
        <w:rPr>
          <w:rFonts w:ascii="Georgia" w:hAnsi="Georgia"/>
          <w:b/>
          <w:color w:val="365F91" w:themeColor="accent1" w:themeShade="BF"/>
        </w:rPr>
      </w:pPr>
    </w:p>
    <w:p w:rsidR="00D65A83" w:rsidRDefault="0066455C" w:rsidP="0066455C">
      <w:pPr>
        <w:ind w:left="1416"/>
        <w:rPr>
          <w:rFonts w:ascii="Georgia" w:hAnsi="Georgia"/>
          <w:b/>
          <w:i/>
          <w:sz w:val="28"/>
          <w:szCs w:val="28"/>
        </w:rPr>
      </w:pPr>
      <w:r w:rsidRPr="0066455C">
        <w:rPr>
          <w:rFonts w:ascii="Georgia" w:hAnsi="Georgia"/>
          <w:b/>
        </w:rPr>
        <w:t>Nosotros, cuando se nos retrasa una comida</w:t>
      </w:r>
      <w:r>
        <w:rPr>
          <w:rFonts w:ascii="Georgia" w:hAnsi="Georgia"/>
          <w:b/>
        </w:rPr>
        <w:t>,</w:t>
      </w:r>
      <w:r w:rsidRPr="0066455C">
        <w:rPr>
          <w:rFonts w:ascii="Georgia" w:hAnsi="Georgia"/>
          <w:b/>
        </w:rPr>
        <w:t xml:space="preserve"> decimos: “tengo hambre”.</w:t>
      </w:r>
      <w:r>
        <w:rPr>
          <w:rFonts w:ascii="Georgia" w:hAnsi="Georgia"/>
          <w:b/>
          <w:i/>
          <w:sz w:val="28"/>
          <w:szCs w:val="28"/>
        </w:rPr>
        <w:t xml:space="preserve"> </w:t>
      </w:r>
      <w:r w:rsidRPr="0066455C">
        <w:rPr>
          <w:rFonts w:ascii="Georgia" w:hAnsi="Georgia"/>
          <w:b/>
          <w:i/>
          <w:sz w:val="28"/>
          <w:szCs w:val="28"/>
        </w:rPr>
        <w:t>“Los indígenas</w:t>
      </w:r>
      <w:r w:rsidR="00601E76">
        <w:rPr>
          <w:rFonts w:ascii="Georgia" w:hAnsi="Georgia"/>
          <w:b/>
          <w:i/>
          <w:sz w:val="28"/>
          <w:szCs w:val="28"/>
        </w:rPr>
        <w:t xml:space="preserve"> del Tercer Mundo</w:t>
      </w:r>
      <w:r w:rsidRPr="0066455C">
        <w:rPr>
          <w:rFonts w:ascii="Georgia" w:hAnsi="Georgia"/>
          <w:b/>
          <w:i/>
          <w:sz w:val="28"/>
          <w:szCs w:val="28"/>
        </w:rPr>
        <w:t xml:space="preserve">, </w:t>
      </w:r>
      <w:r>
        <w:rPr>
          <w:rFonts w:ascii="Georgia" w:hAnsi="Georgia"/>
          <w:b/>
          <w:i/>
          <w:sz w:val="28"/>
          <w:szCs w:val="28"/>
        </w:rPr>
        <w:t>en cambio dicen: “</w:t>
      </w:r>
      <w:r w:rsidRPr="0066455C">
        <w:rPr>
          <w:rFonts w:ascii="Georgia" w:hAnsi="Georgia"/>
          <w:b/>
          <w:i/>
          <w:sz w:val="28"/>
          <w:szCs w:val="28"/>
        </w:rPr>
        <w:t>pasamos hambre”</w:t>
      </w:r>
    </w:p>
    <w:p w:rsidR="00E15E13" w:rsidRDefault="00E15E13" w:rsidP="0066455C">
      <w:pPr>
        <w:ind w:left="1416"/>
        <w:rPr>
          <w:rFonts w:ascii="Georgia" w:hAnsi="Georgia"/>
          <w:b/>
          <w:i/>
          <w:sz w:val="28"/>
          <w:szCs w:val="28"/>
        </w:rPr>
      </w:pPr>
    </w:p>
    <w:p w:rsidR="00E15E13" w:rsidRDefault="00E15E13" w:rsidP="00E15E13">
      <w:pPr>
        <w:ind w:left="1416"/>
        <w:rPr>
          <w:b/>
          <w:bCs/>
          <w:color w:val="0070C0"/>
          <w:sz w:val="20"/>
          <w:szCs w:val="20"/>
          <w:shd w:val="clear" w:color="auto" w:fill="FFFFFF"/>
        </w:rPr>
      </w:pPr>
      <w:r>
        <w:rPr>
          <w:b/>
          <w:bCs/>
          <w:color w:val="0070C0"/>
          <w:sz w:val="24"/>
          <w:szCs w:val="24"/>
          <w:shd w:val="clear" w:color="auto" w:fill="FFFFFF"/>
        </w:rPr>
        <w:t xml:space="preserve">Necesitemos cada vez con más urgencia personas e instituciones que luchen con sinceridad y honradez, tanto personal como económicamente, por los más empobrecidos y maltratados del mundo, no desde  el asistencialismo, sino desde la </w:t>
      </w:r>
      <w:r>
        <w:rPr>
          <w:b/>
          <w:bCs/>
          <w:color w:val="FF0000"/>
          <w:sz w:val="24"/>
          <w:szCs w:val="24"/>
          <w:shd w:val="clear" w:color="auto" w:fill="FFFFFF"/>
        </w:rPr>
        <w:t xml:space="preserve">SOLIDARIDAD Y EL COMPROMISO CON SU DESARROLLO INTEGRAL, a partir de una educación liberadora desde una conciencia crítica, política e histórica. </w:t>
      </w:r>
      <w:r>
        <w:rPr>
          <w:b/>
          <w:bCs/>
          <w:color w:val="0070C0"/>
          <w:sz w:val="24"/>
          <w:szCs w:val="24"/>
          <w:shd w:val="clear" w:color="auto" w:fill="FFFFFF"/>
        </w:rPr>
        <w:t>Apuntémonos a hacerlo y a apoyarles con todas nuestras fuerzas</w:t>
      </w:r>
      <w:r>
        <w:rPr>
          <w:b/>
          <w:bCs/>
          <w:color w:val="0070C0"/>
          <w:sz w:val="20"/>
          <w:szCs w:val="20"/>
          <w:shd w:val="clear" w:color="auto" w:fill="FFFFFF"/>
        </w:rPr>
        <w:t>.</w:t>
      </w:r>
    </w:p>
    <w:p w:rsidR="007B4C1E" w:rsidRDefault="007B4C1E" w:rsidP="00E15E13">
      <w:pPr>
        <w:ind w:left="1416"/>
        <w:rPr>
          <w:b/>
          <w:bCs/>
          <w:color w:val="0070C0"/>
          <w:sz w:val="20"/>
          <w:szCs w:val="20"/>
          <w:shd w:val="clear" w:color="auto" w:fill="FFFFFF"/>
        </w:rPr>
      </w:pPr>
    </w:p>
    <w:p w:rsidR="007B4C1E" w:rsidRDefault="007B4C1E" w:rsidP="007B4C1E">
      <w:pPr>
        <w:ind w:left="1416"/>
        <w:rPr>
          <w:b/>
          <w:bCs/>
          <w:color w:val="0070C0"/>
          <w:sz w:val="28"/>
          <w:szCs w:val="28"/>
          <w:shd w:val="clear" w:color="auto" w:fill="FFFFFF"/>
        </w:rPr>
      </w:pPr>
      <w:r>
        <w:rPr>
          <w:b/>
          <w:bCs/>
          <w:color w:val="FF0000"/>
          <w:sz w:val="28"/>
          <w:szCs w:val="28"/>
          <w:shd w:val="clear" w:color="auto" w:fill="FFFFFF"/>
        </w:rPr>
        <w:t>El Dios que nos descubrió Jesús de Nazaret está pasando por uno de los momentos más bajos de su historia, porque su mayor enemigo, el dios dinero capitalista, está en su mayor apogeo, poniendo en situación crítica y comprometida a todo el sistema Tierra</w:t>
      </w:r>
      <w:proofErr w:type="gramStart"/>
      <w:r>
        <w:rPr>
          <w:b/>
          <w:bCs/>
          <w:color w:val="FF0000"/>
          <w:sz w:val="28"/>
          <w:szCs w:val="28"/>
          <w:shd w:val="clear" w:color="auto" w:fill="FFFFFF"/>
        </w:rPr>
        <w:t>:  el</w:t>
      </w:r>
      <w:proofErr w:type="gramEnd"/>
      <w:r>
        <w:rPr>
          <w:b/>
          <w:bCs/>
          <w:color w:val="FF0000"/>
          <w:sz w:val="28"/>
          <w:szCs w:val="28"/>
          <w:shd w:val="clear" w:color="auto" w:fill="FFFFFF"/>
        </w:rPr>
        <w:t xml:space="preserve"> Hombre y su Planeta.</w:t>
      </w:r>
    </w:p>
    <w:p w:rsidR="007B4C1E" w:rsidRDefault="007B4C1E" w:rsidP="00E15E13">
      <w:pPr>
        <w:ind w:left="1416"/>
        <w:rPr>
          <w:b/>
          <w:bCs/>
          <w:color w:val="0070C0"/>
          <w:sz w:val="20"/>
          <w:szCs w:val="20"/>
          <w:shd w:val="clear" w:color="auto" w:fill="FFFFFF"/>
        </w:rPr>
      </w:pPr>
    </w:p>
    <w:p w:rsidR="00E15E13" w:rsidRPr="0066455C" w:rsidRDefault="00E15E13" w:rsidP="0066455C">
      <w:pPr>
        <w:ind w:left="1416"/>
        <w:rPr>
          <w:rFonts w:ascii="Georgia" w:hAnsi="Georgia"/>
          <w:b/>
          <w:i/>
          <w:sz w:val="28"/>
          <w:szCs w:val="28"/>
        </w:rPr>
      </w:pPr>
    </w:p>
    <w:p w:rsidR="001115DD" w:rsidRPr="0079452D" w:rsidRDefault="001115DD" w:rsidP="00907EB3">
      <w:pPr>
        <w:jc w:val="both"/>
        <w:rPr>
          <w:rFonts w:ascii="Georgia" w:hAnsi="Georgia"/>
          <w:b/>
          <w:bCs/>
        </w:rPr>
      </w:pPr>
      <w:r w:rsidRPr="0079452D">
        <w:rPr>
          <w:rFonts w:ascii="Georgia" w:hAnsi="Georgia"/>
        </w:rPr>
        <w:t xml:space="preserve">En el segundo comentario sobre la Encíclica </w:t>
      </w:r>
      <w:proofErr w:type="spellStart"/>
      <w:r w:rsidRPr="0079452D">
        <w:rPr>
          <w:rFonts w:ascii="Georgia" w:hAnsi="Georgia"/>
        </w:rPr>
        <w:t>Laudato</w:t>
      </w:r>
      <w:proofErr w:type="spellEnd"/>
      <w:r w:rsidRPr="0079452D">
        <w:rPr>
          <w:rFonts w:ascii="Georgia" w:hAnsi="Georgia"/>
        </w:rPr>
        <w:t xml:space="preserve"> Si dábamos una serie de datos sobre la enorme pobreza, desigualdad e injusticia que hay en el mundo. Eran estadísticas, cifras y gráficas, que, si bien hacen reflexionar, y de eso se trata, sin embargo son datos fríos. Pero tenemos que pensar que detrás de ellos </w:t>
      </w:r>
      <w:r w:rsidRPr="0079452D">
        <w:rPr>
          <w:rFonts w:ascii="Georgia" w:hAnsi="Georgia"/>
          <w:b/>
          <w:bCs/>
        </w:rPr>
        <w:t>subyacen muchos millones de personas concretas, millones de muertes prematuras e injustas, no solo por tener hambre</w:t>
      </w:r>
      <w:r w:rsidR="00D65A83">
        <w:rPr>
          <w:rFonts w:ascii="Georgia" w:hAnsi="Georgia"/>
          <w:b/>
          <w:bCs/>
        </w:rPr>
        <w:t xml:space="preserve"> en un momento dado,</w:t>
      </w:r>
      <w:r w:rsidRPr="0079452D">
        <w:rPr>
          <w:rFonts w:ascii="Georgia" w:hAnsi="Georgia"/>
          <w:b/>
          <w:bCs/>
        </w:rPr>
        <w:t xml:space="preserve"> sino pasar hambre desde el seno materno hasta la muerte.</w:t>
      </w:r>
    </w:p>
    <w:p w:rsidR="001115DD" w:rsidRPr="0079452D" w:rsidRDefault="001115DD" w:rsidP="00907EB3">
      <w:pPr>
        <w:jc w:val="both"/>
        <w:rPr>
          <w:rFonts w:ascii="Georgia" w:hAnsi="Georgia"/>
        </w:rPr>
      </w:pPr>
      <w:r w:rsidRPr="0079452D">
        <w:rPr>
          <w:rFonts w:ascii="Georgia" w:hAnsi="Georgia"/>
          <w:b/>
          <w:bCs/>
        </w:rPr>
        <w:t xml:space="preserve"> Detrás de esas cifras</w:t>
      </w:r>
      <w:r w:rsidRPr="0079452D">
        <w:rPr>
          <w:rFonts w:ascii="Georgia" w:hAnsi="Georgia"/>
        </w:rPr>
        <w:t xml:space="preserve"> hay esfuerzos ingentes para conseguir alimentos, poder beber agua, obtener leña para comer caliente una sola vez al día, tener algo de vivienda, acudir a la escuela, tener acceso a un médico, conseguir una medicina, ingresar en un hospital, obtener una vacuna..., como por ejemplo:</w:t>
      </w:r>
    </w:p>
    <w:p w:rsidR="009944FD" w:rsidRPr="0079452D" w:rsidRDefault="009944FD" w:rsidP="00907EB3">
      <w:pPr>
        <w:jc w:val="both"/>
        <w:rPr>
          <w:rFonts w:ascii="Georgia" w:hAnsi="Georgia"/>
        </w:rPr>
      </w:pPr>
      <w:r w:rsidRPr="0079452D">
        <w:rPr>
          <w:rFonts w:ascii="Georgia" w:hAnsi="Georgia"/>
        </w:rPr>
        <w:t>L</w:t>
      </w:r>
      <w:r w:rsidR="001115DD" w:rsidRPr="0079452D">
        <w:rPr>
          <w:rFonts w:ascii="Georgia" w:hAnsi="Georgia"/>
        </w:rPr>
        <w:t xml:space="preserve">a región del </w:t>
      </w:r>
      <w:proofErr w:type="spellStart"/>
      <w:r w:rsidR="001115DD" w:rsidRPr="0079452D">
        <w:rPr>
          <w:rFonts w:ascii="Georgia" w:hAnsi="Georgia"/>
        </w:rPr>
        <w:t>Sahel</w:t>
      </w:r>
      <w:proofErr w:type="spellEnd"/>
      <w:r w:rsidR="001115DD" w:rsidRPr="0079452D">
        <w:rPr>
          <w:rFonts w:ascii="Georgia" w:hAnsi="Georgia"/>
        </w:rPr>
        <w:t xml:space="preserve"> en </w:t>
      </w:r>
      <w:proofErr w:type="spellStart"/>
      <w:r w:rsidR="001115DD" w:rsidRPr="0079452D">
        <w:rPr>
          <w:rFonts w:ascii="Georgia" w:hAnsi="Georgia"/>
        </w:rPr>
        <w:t>Africa</w:t>
      </w:r>
      <w:proofErr w:type="spellEnd"/>
      <w:r w:rsidRPr="0079452D">
        <w:rPr>
          <w:rFonts w:ascii="Georgia" w:hAnsi="Georgia"/>
        </w:rPr>
        <w:t xml:space="preserve"> es sin duda la más pobre del mundo</w:t>
      </w:r>
      <w:r w:rsidR="00BD59A6" w:rsidRPr="0079452D">
        <w:rPr>
          <w:rFonts w:ascii="Georgia" w:hAnsi="Georgia"/>
        </w:rPr>
        <w:t>:</w:t>
      </w:r>
    </w:p>
    <w:p w:rsidR="009944FD" w:rsidRPr="0079452D" w:rsidRDefault="003A5BCD" w:rsidP="001115DD">
      <w:pPr>
        <w:jc w:val="both"/>
        <w:rPr>
          <w:rFonts w:ascii="Georgia" w:hAnsi="Georgia"/>
        </w:rPr>
      </w:pPr>
      <w:r w:rsidRPr="0079452D">
        <w:rPr>
          <w:rFonts w:ascii="Georgia" w:hAnsi="Georgia"/>
          <w:noProof/>
          <w:lang w:eastAsia="es-ES"/>
        </w:rPr>
        <mc:AlternateContent>
          <mc:Choice Requires="wps">
            <w:drawing>
              <wp:anchor distT="0" distB="0" distL="114300" distR="114300" simplePos="0" relativeHeight="251659264" behindDoc="0" locked="0" layoutInCell="1" allowOverlap="1" wp14:anchorId="7A2A51EF" wp14:editId="44962C45">
                <wp:simplePos x="0" y="0"/>
                <wp:positionH relativeFrom="column">
                  <wp:posOffset>-24684</wp:posOffset>
                </wp:positionH>
                <wp:positionV relativeFrom="paragraph">
                  <wp:posOffset>55961</wp:posOffset>
                </wp:positionV>
                <wp:extent cx="4970834" cy="1016540"/>
                <wp:effectExtent l="0" t="0" r="20320" b="12700"/>
                <wp:wrapNone/>
                <wp:docPr id="5" name="5 Cuadro de texto"/>
                <wp:cNvGraphicFramePr/>
                <a:graphic xmlns:a="http://schemas.openxmlformats.org/drawingml/2006/main">
                  <a:graphicData uri="http://schemas.microsoft.com/office/word/2010/wordprocessingShape">
                    <wps:wsp>
                      <wps:cNvSpPr txBox="1"/>
                      <wps:spPr>
                        <a:xfrm>
                          <a:off x="0" y="0"/>
                          <a:ext cx="4970834" cy="101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BCD" w:rsidRPr="00F779A0" w:rsidRDefault="003A5BCD" w:rsidP="003A5BCD">
                            <w:pPr>
                              <w:jc w:val="both"/>
                              <w:rPr>
                                <w:rFonts w:ascii="Georgia" w:hAnsi="Georgia" w:cs="Helvetica"/>
                                <w:b/>
                                <w:color w:val="FF0000"/>
                                <w:sz w:val="18"/>
                                <w:szCs w:val="18"/>
                                <w:shd w:val="clear" w:color="auto" w:fill="FFFFFF"/>
                              </w:rPr>
                            </w:pPr>
                            <w:r w:rsidRPr="00F779A0">
                              <w:rPr>
                                <w:rFonts w:ascii="Georgia" w:hAnsi="Georgia" w:cs="Helvetica"/>
                                <w:b/>
                                <w:color w:val="FF0000"/>
                                <w:sz w:val="18"/>
                                <w:szCs w:val="18"/>
                                <w:shd w:val="clear" w:color="auto" w:fill="FFFFFF"/>
                              </w:rPr>
                              <w:t xml:space="preserve">Tiene una extensión aproximada de 4.000.000 km² habitados por millones de personas que sufren las consecuencias de la mayor escasez de alimentos del mundo. El Sur de Mauritania, Senegal, Malí, Burkina Faso, Níger, norte de Nigeria y Camerún, así como Chad, Sudán y Eritrea conforman la Franja del </w:t>
                            </w:r>
                            <w:proofErr w:type="spellStart"/>
                            <w:r w:rsidRPr="00F779A0">
                              <w:rPr>
                                <w:rFonts w:ascii="Georgia" w:hAnsi="Georgia" w:cs="Helvetica"/>
                                <w:b/>
                                <w:color w:val="FF0000"/>
                                <w:sz w:val="18"/>
                                <w:szCs w:val="18"/>
                                <w:shd w:val="clear" w:color="auto" w:fill="FFFFFF"/>
                              </w:rPr>
                              <w:t>Sahel</w:t>
                            </w:r>
                            <w:proofErr w:type="spellEnd"/>
                            <w:r w:rsidRPr="00F779A0">
                              <w:rPr>
                                <w:rFonts w:ascii="Georgia" w:hAnsi="Georgia" w:cs="Helvetica"/>
                                <w:b/>
                                <w:color w:val="FF0000"/>
                                <w:sz w:val="18"/>
                                <w:szCs w:val="18"/>
                                <w:shd w:val="clear" w:color="auto" w:fill="FFFFFF"/>
                              </w:rPr>
                              <w:t>, conocida como “el cinturón del hambre”</w:t>
                            </w:r>
                            <w:r w:rsidR="00BE0A25">
                              <w:rPr>
                                <w:rFonts w:ascii="Georgia" w:hAnsi="Georgia" w:cs="Helvetica"/>
                                <w:b/>
                                <w:color w:val="FF0000"/>
                                <w:sz w:val="18"/>
                                <w:szCs w:val="18"/>
                                <w:shd w:val="clear" w:color="auto" w:fill="FFFFFF"/>
                              </w:rPr>
                              <w:t>, donde además el cambio climático está haciendo estragos</w:t>
                            </w:r>
                            <w:r w:rsidRPr="00F779A0">
                              <w:rPr>
                                <w:rFonts w:ascii="Georgia" w:hAnsi="Georgia" w:cs="Helvetica"/>
                                <w:b/>
                                <w:color w:val="FF0000"/>
                                <w:sz w:val="18"/>
                                <w:szCs w:val="18"/>
                                <w:shd w:val="clear" w:color="auto" w:fill="FFFFFF"/>
                              </w:rPr>
                              <w:t>.</w:t>
                            </w:r>
                          </w:p>
                          <w:p w:rsidR="003A5BCD" w:rsidRDefault="003A5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1.95pt;margin-top:4.4pt;width:391.4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" fillcolor="white [3201]" strokeweight=".5pt">
                <v:textbox>
                  <w:txbxContent>
                    <w:p w:rsidR="003A5BCD" w:rsidRPr="00F779A0" w:rsidRDefault="003A5BCD" w:rsidP="003A5BCD">
                      <w:pPr>
                        <w:jc w:val="both"/>
                        <w:rPr>
                          <w:rFonts w:ascii="Georgia" w:hAnsi="Georgia" w:cs="Helvetica"/>
                          <w:b/>
                          <w:color w:val="FF0000"/>
                          <w:sz w:val="18"/>
                          <w:szCs w:val="18"/>
                          <w:shd w:val="clear" w:color="auto" w:fill="FFFFFF"/>
                        </w:rPr>
                      </w:pPr>
                      <w:r w:rsidRPr="00F779A0">
                        <w:rPr>
                          <w:rFonts w:ascii="Georgia" w:hAnsi="Georgia" w:cs="Helvetica"/>
                          <w:b/>
                          <w:color w:val="FF0000"/>
                          <w:sz w:val="18"/>
                          <w:szCs w:val="18"/>
                          <w:shd w:val="clear" w:color="auto" w:fill="FFFFFF"/>
                        </w:rPr>
                        <w:t xml:space="preserve">Tiene una extensión aproximada de 4.000.000 km² habitados por millones de personas que sufren las consecuencias de la mayor escasez de alimentos del mundo. El Sur de Mauritania, Senegal, Malí, Burkina Faso, Níger, norte de Nigeria y Camerún, así como Chad, Sudán y Eritrea conforman la Franja del </w:t>
                      </w:r>
                      <w:proofErr w:type="spellStart"/>
                      <w:r w:rsidRPr="00F779A0">
                        <w:rPr>
                          <w:rFonts w:ascii="Georgia" w:hAnsi="Georgia" w:cs="Helvetica"/>
                          <w:b/>
                          <w:color w:val="FF0000"/>
                          <w:sz w:val="18"/>
                          <w:szCs w:val="18"/>
                          <w:shd w:val="clear" w:color="auto" w:fill="FFFFFF"/>
                        </w:rPr>
                        <w:t>Sahel</w:t>
                      </w:r>
                      <w:proofErr w:type="spellEnd"/>
                      <w:r w:rsidRPr="00F779A0">
                        <w:rPr>
                          <w:rFonts w:ascii="Georgia" w:hAnsi="Georgia" w:cs="Helvetica"/>
                          <w:b/>
                          <w:color w:val="FF0000"/>
                          <w:sz w:val="18"/>
                          <w:szCs w:val="18"/>
                          <w:shd w:val="clear" w:color="auto" w:fill="FFFFFF"/>
                        </w:rPr>
                        <w:t>, conocida como “el cinturón del hambre”</w:t>
                      </w:r>
                      <w:r w:rsidR="00BE0A25">
                        <w:rPr>
                          <w:rFonts w:ascii="Georgia" w:hAnsi="Georgia" w:cs="Helvetica"/>
                          <w:b/>
                          <w:color w:val="FF0000"/>
                          <w:sz w:val="18"/>
                          <w:szCs w:val="18"/>
                          <w:shd w:val="clear" w:color="auto" w:fill="FFFFFF"/>
                        </w:rPr>
                        <w:t>, donde además el cambio climático está haciendo estragos</w:t>
                      </w:r>
                      <w:r w:rsidRPr="00F779A0">
                        <w:rPr>
                          <w:rFonts w:ascii="Georgia" w:hAnsi="Georgia" w:cs="Helvetica"/>
                          <w:b/>
                          <w:color w:val="FF0000"/>
                          <w:sz w:val="18"/>
                          <w:szCs w:val="18"/>
                          <w:shd w:val="clear" w:color="auto" w:fill="FFFFFF"/>
                        </w:rPr>
                        <w:t>.</w:t>
                      </w:r>
                    </w:p>
                    <w:p w:rsidR="003A5BCD" w:rsidRDefault="003A5BCD"/>
                  </w:txbxContent>
                </v:textbox>
              </v:shape>
            </w:pict>
          </mc:Fallback>
        </mc:AlternateContent>
      </w:r>
    </w:p>
    <w:p w:rsidR="009944FD" w:rsidRPr="0079452D" w:rsidRDefault="00F779A0" w:rsidP="001115DD">
      <w:pPr>
        <w:jc w:val="both"/>
        <w:rPr>
          <w:rFonts w:ascii="Georgia" w:hAnsi="Georgia" w:cs="Helvetica"/>
          <w:color w:val="000000"/>
          <w:sz w:val="18"/>
          <w:szCs w:val="18"/>
          <w:shd w:val="clear" w:color="auto" w:fill="FFFFFF"/>
        </w:rPr>
      </w:pPr>
      <w:r w:rsidRPr="0079452D">
        <w:rPr>
          <w:rFonts w:ascii="Georgia" w:hAnsi="Georgia"/>
          <w:noProof/>
          <w:lang w:eastAsia="es-ES"/>
        </w:rPr>
        <w:lastRenderedPageBreak/>
        <mc:AlternateContent>
          <mc:Choice Requires="wps">
            <w:drawing>
              <wp:anchor distT="0" distB="0" distL="114300" distR="114300" simplePos="0" relativeHeight="251660288" behindDoc="0" locked="0" layoutInCell="1" allowOverlap="1" wp14:anchorId="04B0B756" wp14:editId="0A7603A3">
                <wp:simplePos x="0" y="0"/>
                <wp:positionH relativeFrom="column">
                  <wp:posOffset>4167937</wp:posOffset>
                </wp:positionH>
                <wp:positionV relativeFrom="paragraph">
                  <wp:posOffset>3164990</wp:posOffset>
                </wp:positionV>
                <wp:extent cx="841443" cy="1707204"/>
                <wp:effectExtent l="0" t="0" r="15875" b="26670"/>
                <wp:wrapNone/>
                <wp:docPr id="7" name="7 Cuadro de texto"/>
                <wp:cNvGraphicFramePr/>
                <a:graphic xmlns:a="http://schemas.openxmlformats.org/drawingml/2006/main">
                  <a:graphicData uri="http://schemas.microsoft.com/office/word/2010/wordprocessingShape">
                    <wps:wsp>
                      <wps:cNvSpPr txBox="1"/>
                      <wps:spPr>
                        <a:xfrm>
                          <a:off x="0" y="0"/>
                          <a:ext cx="841443" cy="1707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79A0" w:rsidRPr="00F779A0" w:rsidRDefault="00F779A0" w:rsidP="00F779A0">
                            <w:pPr>
                              <w:shd w:val="clear" w:color="auto" w:fill="FF0000"/>
                              <w:rPr>
                                <w:sz w:val="18"/>
                                <w:szCs w:val="18"/>
                              </w:rPr>
                            </w:pPr>
                            <w:r w:rsidRPr="00F779A0">
                              <w:rPr>
                                <w:sz w:val="18"/>
                                <w:szCs w:val="18"/>
                              </w:rPr>
                              <w:t>Sudán del Sur</w:t>
                            </w:r>
                            <w:r>
                              <w:rPr>
                                <w:sz w:val="18"/>
                                <w:szCs w:val="18"/>
                              </w:rPr>
                              <w:t xml:space="preserve"> está pasando ahora mismo por una gran hambruna: 1,4 millones de niños sufren desnutrición aguda.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27" type="#_x0000_t202" style="position:absolute;left:0;text-align:left;margin-left:328.2pt;margin-top:249.2pt;width:66.25pt;height:134.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" fillcolor="white [3201]" strokeweight=".5pt">
                <v:textbox>
                  <w:txbxContent>
                    <w:p w:rsidR="00F779A0" w:rsidRPr="00F779A0" w:rsidRDefault="00F779A0" w:rsidP="00F779A0">
                      <w:pPr>
                        <w:shd w:val="clear" w:color="auto" w:fill="FF0000"/>
                        <w:rPr>
                          <w:sz w:val="18"/>
                          <w:szCs w:val="18"/>
                        </w:rPr>
                      </w:pPr>
                      <w:r w:rsidRPr="00F779A0">
                        <w:rPr>
                          <w:sz w:val="18"/>
                          <w:szCs w:val="18"/>
                        </w:rPr>
                        <w:t>Sudán del Sur</w:t>
                      </w:r>
                      <w:r>
                        <w:rPr>
                          <w:sz w:val="18"/>
                          <w:szCs w:val="18"/>
                        </w:rPr>
                        <w:t xml:space="preserve"> está pasando ahora mismo por una gran hambruna: 1,4 millones de niños sufren desnutrición aguda.</w:t>
                      </w:r>
                    </w:p>
                  </w:txbxContent>
                </v:textbox>
              </v:shape>
            </w:pict>
          </mc:Fallback>
        </mc:AlternateContent>
      </w:r>
      <w:r w:rsidR="00907EB3">
        <w:rPr>
          <w:rFonts w:ascii="Georgia" w:hAnsi="Georgia"/>
          <w:noProof/>
          <w:lang w:eastAsia="es-ES"/>
        </w:rPr>
        <w:pict w14:anchorId="0AF7E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left:0;text-align:left;margin-left:-.05pt;margin-top:310.2pt;width:149.05pt;height:86.4pt;z-index:251658240;visibility:visible;mso-position-horizontal-relative:text;mso-position-vertical-relative:text" fillcolor="#0c9">
            <v:imagedata r:id="rId6" o:title=""/>
          </v:shape>
          <o:OLEObject Type="Embed" ProgID="Unknown" ShapeID="Object 7" DrawAspect="Content" ObjectID="_1560001623" r:id="rId7"/>
        </w:pict>
      </w:r>
      <w:r w:rsidR="003A5BCD" w:rsidRPr="0079452D">
        <w:rPr>
          <w:rFonts w:ascii="Georgia" w:hAnsi="Georgia"/>
          <w:noProof/>
          <w:lang w:eastAsia="es-ES"/>
        </w:rPr>
        <w:drawing>
          <wp:inline distT="0" distB="0" distL="0" distR="0" wp14:anchorId="6C7629D4" wp14:editId="0C2F8AE7">
            <wp:extent cx="4660154" cy="4214343"/>
            <wp:effectExtent l="0" t="0" r="7620" b="0"/>
            <wp:docPr id="6" name="Imagen 6" descr="Resultado de imagen de la region del sa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la region del sah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4969" cy="4218697"/>
                    </a:xfrm>
                    <a:prstGeom prst="rect">
                      <a:avLst/>
                    </a:prstGeom>
                    <a:noFill/>
                    <a:ln>
                      <a:noFill/>
                    </a:ln>
                  </pic:spPr>
                </pic:pic>
              </a:graphicData>
            </a:graphic>
          </wp:inline>
        </w:drawing>
      </w:r>
    </w:p>
    <w:p w:rsidR="009944FD" w:rsidRPr="0079452D" w:rsidRDefault="009944FD" w:rsidP="001115DD">
      <w:pPr>
        <w:jc w:val="both"/>
        <w:rPr>
          <w:rFonts w:ascii="Georgia" w:hAnsi="Georgia" w:cs="Helvetica"/>
          <w:color w:val="000000"/>
          <w:sz w:val="18"/>
          <w:szCs w:val="18"/>
          <w:shd w:val="clear" w:color="auto" w:fill="FFFFFF"/>
        </w:rPr>
      </w:pPr>
    </w:p>
    <w:p w:rsidR="009944FD" w:rsidRPr="0079452D" w:rsidRDefault="00495835" w:rsidP="001115DD">
      <w:pPr>
        <w:jc w:val="both"/>
        <w:rPr>
          <w:rFonts w:ascii="Georgia" w:hAnsi="Georgia" w:cs="Helvetica"/>
          <w:color w:val="000000"/>
          <w:sz w:val="18"/>
          <w:szCs w:val="18"/>
          <w:shd w:val="clear" w:color="auto" w:fill="FFFFFF"/>
        </w:rPr>
      </w:pPr>
      <w:r w:rsidRPr="0079452D">
        <w:rPr>
          <w:rFonts w:ascii="Georgia" w:hAnsi="Georgia"/>
          <w:noProof/>
          <w:lang w:eastAsia="es-ES"/>
        </w:rPr>
        <mc:AlternateContent>
          <mc:Choice Requires="wps">
            <w:drawing>
              <wp:anchor distT="0" distB="0" distL="114300" distR="114300" simplePos="0" relativeHeight="251661312" behindDoc="0" locked="0" layoutInCell="1" allowOverlap="1" wp14:anchorId="16F06E27" wp14:editId="20BE846B">
                <wp:simplePos x="0" y="0"/>
                <wp:positionH relativeFrom="column">
                  <wp:posOffset>-24684</wp:posOffset>
                </wp:positionH>
                <wp:positionV relativeFrom="paragraph">
                  <wp:posOffset>101545</wp:posOffset>
                </wp:positionV>
                <wp:extent cx="5364710" cy="758757"/>
                <wp:effectExtent l="0" t="0" r="26670" b="22860"/>
                <wp:wrapNone/>
                <wp:docPr id="8" name="8 Cuadro de texto"/>
                <wp:cNvGraphicFramePr/>
                <a:graphic xmlns:a="http://schemas.openxmlformats.org/drawingml/2006/main">
                  <a:graphicData uri="http://schemas.microsoft.com/office/word/2010/wordprocessingShape">
                    <wps:wsp>
                      <wps:cNvSpPr txBox="1"/>
                      <wps:spPr>
                        <a:xfrm>
                          <a:off x="0" y="0"/>
                          <a:ext cx="5364710" cy="758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59A6" w:rsidRPr="0079452D" w:rsidRDefault="00495835" w:rsidP="00495835">
                            <w:pPr>
                              <w:shd w:val="clear" w:color="auto" w:fill="FFFFFF" w:themeFill="background1"/>
                              <w:rPr>
                                <w:rFonts w:ascii="Georgia" w:hAnsi="Georgia"/>
                                <w:color w:val="FF0000"/>
                                <w:sz w:val="20"/>
                                <w:szCs w:val="20"/>
                              </w:rPr>
                            </w:pPr>
                            <w:r w:rsidRPr="0079452D">
                              <w:rPr>
                                <w:rFonts w:ascii="Georgia" w:hAnsi="Georgia"/>
                                <w:b/>
                                <w:color w:val="FF0000"/>
                                <w:sz w:val="20"/>
                                <w:szCs w:val="20"/>
                              </w:rPr>
                              <w:t>Detrás de esas cifras</w:t>
                            </w:r>
                            <w:r w:rsidRPr="0079452D">
                              <w:rPr>
                                <w:rFonts w:ascii="Georgia" w:hAnsi="Georgia"/>
                                <w:color w:val="FF0000"/>
                                <w:sz w:val="20"/>
                                <w:szCs w:val="20"/>
                              </w:rPr>
                              <w:t>, están muchos miles de mujeres</w:t>
                            </w:r>
                            <w:r w:rsidR="00BD59A6" w:rsidRPr="0079452D">
                              <w:rPr>
                                <w:rFonts w:ascii="Georgia" w:hAnsi="Georgia"/>
                                <w:color w:val="FF0000"/>
                                <w:sz w:val="20"/>
                                <w:szCs w:val="20"/>
                              </w:rPr>
                              <w:t xml:space="preserve"> de esta región, </w:t>
                            </w:r>
                            <w:r w:rsidRPr="0079452D">
                              <w:rPr>
                                <w:rFonts w:ascii="Georgia" w:hAnsi="Georgia"/>
                                <w:color w:val="FF0000"/>
                                <w:sz w:val="20"/>
                                <w:szCs w:val="20"/>
                              </w:rPr>
                              <w:t xml:space="preserve">que </w:t>
                            </w:r>
                            <w:r w:rsidR="00BD59A6" w:rsidRPr="0079452D">
                              <w:rPr>
                                <w:rFonts w:ascii="Georgia" w:hAnsi="Georgia"/>
                                <w:color w:val="FF0000"/>
                                <w:sz w:val="20"/>
                                <w:szCs w:val="20"/>
                              </w:rPr>
                              <w:t>cuando dan a luz acuden al desierto en busca de nidos de hormigas, para con sus huevos alimentar a sus hijos recién nacidos, cuya desnutrición crónica les causará subdesarrollo cerebral irreversible.</w:t>
                            </w:r>
                            <w:r w:rsidRPr="0079452D">
                              <w:rPr>
                                <w:rFonts w:ascii="Georgia" w:hAnsi="Georgia"/>
                                <w:color w:val="FF0000"/>
                                <w:sz w:val="20"/>
                                <w:szCs w:val="20"/>
                              </w:rPr>
                              <w:t xml:space="preserve"> Su</w:t>
                            </w:r>
                            <w:r w:rsidR="0079452D">
                              <w:rPr>
                                <w:rFonts w:ascii="Georgia" w:hAnsi="Georgia"/>
                                <w:color w:val="FF0000"/>
                                <w:sz w:val="20"/>
                                <w:szCs w:val="20"/>
                              </w:rPr>
                              <w:t>s pechos muertos de hambre no pr</w:t>
                            </w:r>
                            <w:r w:rsidRPr="0079452D">
                              <w:rPr>
                                <w:rFonts w:ascii="Georgia" w:hAnsi="Georgia"/>
                                <w:color w:val="FF0000"/>
                                <w:sz w:val="20"/>
                                <w:szCs w:val="20"/>
                              </w:rPr>
                              <w:t>oducen leche.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8" type="#_x0000_t202" style="position:absolute;left:0;text-align:left;margin-left:-1.95pt;margin-top:8pt;width:422.4pt;height: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" fillcolor="white [3201]" strokeweight=".5pt">
                <v:textbox>
                  <w:txbxContent>
                    <w:p w:rsidR="00BD59A6" w:rsidRPr="0079452D" w:rsidRDefault="00495835" w:rsidP="00495835">
                      <w:pPr>
                        <w:shd w:val="clear" w:color="auto" w:fill="FFFFFF" w:themeFill="background1"/>
                        <w:rPr>
                          <w:rFonts w:ascii="Georgia" w:hAnsi="Georgia"/>
                          <w:color w:val="FF0000"/>
                          <w:sz w:val="20"/>
                          <w:szCs w:val="20"/>
                        </w:rPr>
                      </w:pPr>
                      <w:r w:rsidRPr="0079452D">
                        <w:rPr>
                          <w:rFonts w:ascii="Georgia" w:hAnsi="Georgia"/>
                          <w:b/>
                          <w:color w:val="FF0000"/>
                          <w:sz w:val="20"/>
                          <w:szCs w:val="20"/>
                        </w:rPr>
                        <w:t>Detrás de esas cifras</w:t>
                      </w:r>
                      <w:r w:rsidRPr="0079452D">
                        <w:rPr>
                          <w:rFonts w:ascii="Georgia" w:hAnsi="Georgia"/>
                          <w:color w:val="FF0000"/>
                          <w:sz w:val="20"/>
                          <w:szCs w:val="20"/>
                        </w:rPr>
                        <w:t>, están muchos miles de mujeres</w:t>
                      </w:r>
                      <w:r w:rsidR="00BD59A6" w:rsidRPr="0079452D">
                        <w:rPr>
                          <w:rFonts w:ascii="Georgia" w:hAnsi="Georgia"/>
                          <w:color w:val="FF0000"/>
                          <w:sz w:val="20"/>
                          <w:szCs w:val="20"/>
                        </w:rPr>
                        <w:t xml:space="preserve"> de esta región, </w:t>
                      </w:r>
                      <w:r w:rsidRPr="0079452D">
                        <w:rPr>
                          <w:rFonts w:ascii="Georgia" w:hAnsi="Georgia"/>
                          <w:color w:val="FF0000"/>
                          <w:sz w:val="20"/>
                          <w:szCs w:val="20"/>
                        </w:rPr>
                        <w:t xml:space="preserve">que </w:t>
                      </w:r>
                      <w:r w:rsidR="00BD59A6" w:rsidRPr="0079452D">
                        <w:rPr>
                          <w:rFonts w:ascii="Georgia" w:hAnsi="Georgia"/>
                          <w:color w:val="FF0000"/>
                          <w:sz w:val="20"/>
                          <w:szCs w:val="20"/>
                        </w:rPr>
                        <w:t>cuando dan a luz acuden al desierto en busca de nidos de hormigas, para con sus huevos alimentar a sus hijos recién nacidos, cuya desnutrición crónica les causará subdesarrollo cerebral irreversible.</w:t>
                      </w:r>
                      <w:r w:rsidRPr="0079452D">
                        <w:rPr>
                          <w:rFonts w:ascii="Georgia" w:hAnsi="Georgia"/>
                          <w:color w:val="FF0000"/>
                          <w:sz w:val="20"/>
                          <w:szCs w:val="20"/>
                        </w:rPr>
                        <w:t xml:space="preserve"> Su</w:t>
                      </w:r>
                      <w:r w:rsidR="0079452D">
                        <w:rPr>
                          <w:rFonts w:ascii="Georgia" w:hAnsi="Georgia"/>
                          <w:color w:val="FF0000"/>
                          <w:sz w:val="20"/>
                          <w:szCs w:val="20"/>
                        </w:rPr>
                        <w:t>s pechos muertos de hambre no pr</w:t>
                      </w:r>
                      <w:r w:rsidRPr="0079452D">
                        <w:rPr>
                          <w:rFonts w:ascii="Georgia" w:hAnsi="Georgia"/>
                          <w:color w:val="FF0000"/>
                          <w:sz w:val="20"/>
                          <w:szCs w:val="20"/>
                        </w:rPr>
                        <w:t>oducen leche.</w:t>
                      </w:r>
                    </w:p>
                  </w:txbxContent>
                </v:textbox>
              </v:shape>
            </w:pict>
          </mc:Fallback>
        </mc:AlternateContent>
      </w:r>
    </w:p>
    <w:p w:rsidR="009944FD" w:rsidRPr="0079452D" w:rsidRDefault="009944FD" w:rsidP="001115DD">
      <w:pPr>
        <w:jc w:val="both"/>
        <w:rPr>
          <w:rFonts w:ascii="Georgia" w:hAnsi="Georgia" w:cs="Helvetica"/>
          <w:color w:val="000000"/>
          <w:sz w:val="18"/>
          <w:szCs w:val="18"/>
          <w:shd w:val="clear" w:color="auto" w:fill="FFFFFF"/>
        </w:rPr>
      </w:pPr>
    </w:p>
    <w:p w:rsidR="009944FD" w:rsidRPr="0079452D" w:rsidRDefault="009944FD" w:rsidP="001115DD">
      <w:pPr>
        <w:jc w:val="both"/>
        <w:rPr>
          <w:rFonts w:ascii="Georgia" w:hAnsi="Georgia" w:cs="Helvetica"/>
          <w:color w:val="000000"/>
          <w:sz w:val="18"/>
          <w:szCs w:val="18"/>
          <w:shd w:val="clear" w:color="auto" w:fill="FFFFFF"/>
        </w:rPr>
      </w:pPr>
    </w:p>
    <w:p w:rsidR="009944FD" w:rsidRPr="0079452D" w:rsidRDefault="009944FD" w:rsidP="001115DD">
      <w:pPr>
        <w:jc w:val="both"/>
        <w:rPr>
          <w:rFonts w:ascii="Georgia" w:hAnsi="Georgia"/>
        </w:rPr>
      </w:pPr>
    </w:p>
    <w:p w:rsidR="00D65A83" w:rsidRDefault="00D65A83" w:rsidP="001115DD">
      <w:pPr>
        <w:jc w:val="both"/>
        <w:rPr>
          <w:rFonts w:ascii="Georgia" w:hAnsi="Georgia"/>
          <w:b/>
          <w:bCs/>
        </w:rPr>
      </w:pPr>
    </w:p>
    <w:p w:rsidR="001115DD" w:rsidRPr="0079452D" w:rsidRDefault="001115DD" w:rsidP="001115DD">
      <w:pPr>
        <w:jc w:val="both"/>
        <w:rPr>
          <w:rFonts w:ascii="Georgia" w:hAnsi="Georgia"/>
        </w:rPr>
      </w:pPr>
      <w:r w:rsidRPr="0079452D">
        <w:rPr>
          <w:rFonts w:ascii="Georgia" w:hAnsi="Georgia"/>
          <w:b/>
          <w:bCs/>
        </w:rPr>
        <w:t>-Detrás de esas cifras</w:t>
      </w:r>
      <w:r w:rsidRPr="0079452D">
        <w:rPr>
          <w:rFonts w:ascii="Georgia" w:hAnsi="Georgia"/>
        </w:rPr>
        <w:t xml:space="preserve"> </w:t>
      </w:r>
      <w:r w:rsidR="0086650F">
        <w:rPr>
          <w:rFonts w:ascii="Georgia" w:hAnsi="Georgia"/>
        </w:rPr>
        <w:t>hay muchos millones de personas</w:t>
      </w:r>
      <w:r w:rsidRPr="0079452D">
        <w:rPr>
          <w:rFonts w:ascii="Georgia" w:hAnsi="Georgia"/>
        </w:rPr>
        <w:t xml:space="preserve"> de 26 países africanos que no llegan ni a 10 médicos por cada 100.000 habitantes.</w:t>
      </w:r>
      <w:r w:rsidR="00BD59A6" w:rsidRPr="0079452D">
        <w:rPr>
          <w:rFonts w:ascii="Georgia" w:hAnsi="Georgia"/>
        </w:rPr>
        <w:t xml:space="preserve"> Una cooperante asturiana en </w:t>
      </w:r>
      <w:r w:rsidR="00A97578" w:rsidRPr="0079452D">
        <w:rPr>
          <w:rFonts w:ascii="Georgia" w:hAnsi="Georgia"/>
        </w:rPr>
        <w:t>un</w:t>
      </w:r>
      <w:r w:rsidR="00BD59A6" w:rsidRPr="0079452D">
        <w:rPr>
          <w:rFonts w:ascii="Georgia" w:hAnsi="Georgia"/>
        </w:rPr>
        <w:t xml:space="preserve"> hospital de Camerún nos contaba que llegó a consulta un enfermo</w:t>
      </w:r>
      <w:r w:rsidR="00D21508" w:rsidRPr="0079452D">
        <w:rPr>
          <w:rFonts w:ascii="Georgia" w:hAnsi="Georgia"/>
        </w:rPr>
        <w:t xml:space="preserve"> con úlcera de </w:t>
      </w:r>
      <w:proofErr w:type="spellStart"/>
      <w:r w:rsidR="00D21508" w:rsidRPr="0079452D">
        <w:rPr>
          <w:rFonts w:ascii="Georgia" w:hAnsi="Georgia"/>
        </w:rPr>
        <w:t>buruli</w:t>
      </w:r>
      <w:proofErr w:type="spellEnd"/>
      <w:r w:rsidR="00D21508" w:rsidRPr="0079452D">
        <w:rPr>
          <w:rFonts w:ascii="Georgia" w:hAnsi="Georgia"/>
        </w:rPr>
        <w:t xml:space="preserve">, que había tardado dos años en juntar el dinero para pagar la consulta. </w:t>
      </w:r>
      <w:r w:rsidR="00A97578" w:rsidRPr="0079452D">
        <w:rPr>
          <w:rFonts w:ascii="Georgia" w:hAnsi="Georgia"/>
        </w:rPr>
        <w:t>Al decirle que estaba muy avanzada la enfermedad y era necesario cortarle la pierna, dijo que se marchaba porque le era imposible juntar dinero para pagar la operación.</w:t>
      </w:r>
    </w:p>
    <w:p w:rsidR="00A97578" w:rsidRPr="0079452D" w:rsidRDefault="005F1B33" w:rsidP="00FF2E7B">
      <w:pPr>
        <w:ind w:left="2832"/>
        <w:jc w:val="both"/>
        <w:rPr>
          <w:rFonts w:ascii="Georgia" w:hAnsi="Georgia"/>
        </w:rPr>
      </w:pPr>
      <w:r>
        <w:rPr>
          <w:rFonts w:ascii="Georgia" w:hAnsi="Georgia"/>
          <w:b/>
          <w:bCs/>
          <w:noProof/>
          <w:lang w:eastAsia="es-ES"/>
        </w:rPr>
        <w:drawing>
          <wp:anchor distT="0" distB="0" distL="114300" distR="114300" simplePos="0" relativeHeight="251673600" behindDoc="0" locked="0" layoutInCell="1" allowOverlap="1" wp14:anchorId="3B165A83" wp14:editId="639B21D0">
            <wp:simplePos x="0" y="0"/>
            <wp:positionH relativeFrom="column">
              <wp:posOffset>145550</wp:posOffset>
            </wp:positionH>
            <wp:positionV relativeFrom="paragraph">
              <wp:posOffset>34006</wp:posOffset>
            </wp:positionV>
            <wp:extent cx="1611357" cy="1068425"/>
            <wp:effectExtent l="0" t="0" r="825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861" cy="107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A97578" w:rsidRPr="0079452D">
        <w:rPr>
          <w:rFonts w:ascii="Georgia" w:hAnsi="Georgia"/>
          <w:b/>
          <w:bCs/>
        </w:rPr>
        <w:t>-Detrás de esas cifras</w:t>
      </w:r>
      <w:r w:rsidR="00A97578" w:rsidRPr="0079452D">
        <w:rPr>
          <w:rFonts w:ascii="Georgia" w:hAnsi="Georgia"/>
        </w:rPr>
        <w:t xml:space="preserve"> están 663 millones de personas que aún no tienen acceso a agua potable y 2.044 millones que carecen de saneamiento (OMS, informe 2015).</w:t>
      </w:r>
      <w:r w:rsidR="00FF2E7B">
        <w:rPr>
          <w:rFonts w:ascii="Georgia" w:hAnsi="Georgia"/>
        </w:rPr>
        <w:t xml:space="preserve"> ¡Cuántas historias y tragedias </w:t>
      </w:r>
      <w:proofErr w:type="gramStart"/>
      <w:r w:rsidR="00FF2E7B">
        <w:rPr>
          <w:rFonts w:ascii="Georgia" w:hAnsi="Georgia"/>
        </w:rPr>
        <w:t>podría</w:t>
      </w:r>
      <w:proofErr w:type="gramEnd"/>
      <w:r w:rsidR="00FF2E7B">
        <w:rPr>
          <w:rFonts w:ascii="Georgia" w:hAnsi="Georgia"/>
        </w:rPr>
        <w:t xml:space="preserve"> contar ese palo, tan desgastado</w:t>
      </w:r>
      <w:r>
        <w:rPr>
          <w:rFonts w:ascii="Georgia" w:hAnsi="Georgia"/>
        </w:rPr>
        <w:t xml:space="preserve"> por el esfuerzo de miles de mujeres y niñas para sacar agua!</w:t>
      </w:r>
    </w:p>
    <w:p w:rsidR="00A97578" w:rsidRPr="0079452D" w:rsidRDefault="00A97578" w:rsidP="00A97578">
      <w:pPr>
        <w:jc w:val="both"/>
        <w:rPr>
          <w:rFonts w:ascii="Georgia" w:hAnsi="Georgia"/>
        </w:rPr>
      </w:pPr>
      <w:r w:rsidRPr="0079452D">
        <w:rPr>
          <w:rFonts w:ascii="Georgia" w:hAnsi="Georgia"/>
          <w:b/>
          <w:bCs/>
        </w:rPr>
        <w:t>-Detrás de esas cifras</w:t>
      </w:r>
      <w:r w:rsidRPr="0079452D">
        <w:rPr>
          <w:rFonts w:ascii="Georgia" w:hAnsi="Georgia"/>
        </w:rPr>
        <w:t xml:space="preserve"> hay millones de mujeres esclavizadas, explotadas, sometidas a la prostitución como las 700 que hay solo en las islas Baleares procedentes de Nigeria, forzadas a la emigración vagando por los desiertos africanos en busca de Europa, soportando temperaturas de –5º de noche a más de 50º de día</w:t>
      </w:r>
      <w:r w:rsidR="005F1B33">
        <w:rPr>
          <w:rFonts w:ascii="Georgia" w:hAnsi="Georgia"/>
        </w:rPr>
        <w:t>, para acabar así</w:t>
      </w:r>
      <w:r w:rsidRPr="0079452D">
        <w:rPr>
          <w:rFonts w:ascii="Georgia" w:hAnsi="Georgia"/>
        </w:rPr>
        <w:t>.</w:t>
      </w:r>
    </w:p>
    <w:p w:rsidR="00495835" w:rsidRPr="0079452D" w:rsidRDefault="00495835" w:rsidP="00495835">
      <w:pPr>
        <w:jc w:val="both"/>
        <w:rPr>
          <w:rFonts w:ascii="Georgia" w:hAnsi="Georgia"/>
        </w:rPr>
      </w:pPr>
      <w:r w:rsidRPr="0079452D">
        <w:rPr>
          <w:rFonts w:ascii="Georgia" w:hAnsi="Georgia"/>
          <w:b/>
          <w:bCs/>
        </w:rPr>
        <w:lastRenderedPageBreak/>
        <w:t>-Detrás de esas cifras</w:t>
      </w:r>
      <w:r w:rsidRPr="0079452D">
        <w:rPr>
          <w:rFonts w:ascii="Georgia" w:hAnsi="Georgia"/>
        </w:rPr>
        <w:t xml:space="preserve"> hay miles y miles de niños y niñas echados a la calle, incluso </w:t>
      </w:r>
      <w:r w:rsidRPr="0079452D">
        <w:rPr>
          <w:rFonts w:ascii="Georgia" w:hAnsi="Georgia" w:cs="Calibri"/>
        </w:rPr>
        <w:t>embarazadas</w:t>
      </w:r>
      <w:r w:rsidRPr="0079452D">
        <w:rPr>
          <w:rFonts w:ascii="Georgia" w:hAnsi="Georgia"/>
        </w:rPr>
        <w:t xml:space="preserve"> de sus abuelos o hermanos ma</w:t>
      </w:r>
      <w:r w:rsidR="001E64DA" w:rsidRPr="0079452D">
        <w:rPr>
          <w:rFonts w:ascii="Georgia" w:hAnsi="Georgia"/>
        </w:rPr>
        <w:t>yores, como en Honduras o Guatemala, abusadas y explotada</w:t>
      </w:r>
      <w:r w:rsidRPr="0079452D">
        <w:rPr>
          <w:rFonts w:ascii="Georgia" w:hAnsi="Georgia"/>
        </w:rPr>
        <w:t>s,</w:t>
      </w:r>
      <w:r w:rsidR="001E64DA" w:rsidRPr="0079452D">
        <w:rPr>
          <w:rFonts w:ascii="Georgia" w:hAnsi="Georgia"/>
        </w:rPr>
        <w:t xml:space="preserve"> (incluso desgarradas vaginalmente como en la Repu. Demo. del Congo),</w:t>
      </w:r>
      <w:r w:rsidRPr="0079452D">
        <w:rPr>
          <w:rFonts w:ascii="Georgia" w:hAnsi="Georgia"/>
        </w:rPr>
        <w:t xml:space="preserve"> que huyen, muchas veces solos, camino de México en busca del sueño de Norteamérica, con frecuencia abandonados en medio de la noche, capturados por la policía de fronteras y devueltos a su país, a donde vuelven destrozados física, mental y moralmente. </w:t>
      </w:r>
    </w:p>
    <w:p w:rsidR="001E64DA" w:rsidRPr="0079452D" w:rsidRDefault="001E64DA" w:rsidP="001E64DA">
      <w:pPr>
        <w:jc w:val="both"/>
        <w:rPr>
          <w:rFonts w:ascii="Georgia" w:hAnsi="Georgia"/>
        </w:rPr>
      </w:pPr>
      <w:r w:rsidRPr="0079452D">
        <w:rPr>
          <w:rFonts w:ascii="Georgia" w:hAnsi="Georgia"/>
          <w:b/>
          <w:bCs/>
        </w:rPr>
        <w:t>-Detrás de esas cifras</w:t>
      </w:r>
      <w:r w:rsidRPr="0079452D">
        <w:rPr>
          <w:rFonts w:ascii="Georgia" w:hAnsi="Georgia"/>
        </w:rPr>
        <w:t xml:space="preserve"> están el 1.600.000 niños de Guatemala fuera del sistema educativo, viviendo en chabolas de latas y plástico, o en el basurero de la Zona 3, incluso infectados por mordedura de ratas (Fuente: Prensa Libre 16/10/16).</w:t>
      </w:r>
      <w:r w:rsidR="00BE0A25" w:rsidRPr="0079452D">
        <w:rPr>
          <w:rFonts w:ascii="Georgia" w:hAnsi="Georgia"/>
        </w:rPr>
        <w:t xml:space="preserve"> Mientras tanto el Presidente</w:t>
      </w:r>
      <w:r w:rsidR="004F4828" w:rsidRPr="0079452D">
        <w:rPr>
          <w:rFonts w:ascii="Georgia" w:hAnsi="Georgia"/>
        </w:rPr>
        <w:t xml:space="preserve"> del país, </w:t>
      </w:r>
      <w:r w:rsidR="004F4828" w:rsidRPr="0079452D">
        <w:rPr>
          <w:rStyle w:val="Textoennegrita"/>
          <w:rFonts w:ascii="Georgia" w:hAnsi="Georgia"/>
          <w:color w:val="525252"/>
          <w:sz w:val="23"/>
          <w:szCs w:val="23"/>
          <w:shd w:val="clear" w:color="auto" w:fill="FFFFFF"/>
        </w:rPr>
        <w:t>Jimmy</w:t>
      </w:r>
      <w:r w:rsidR="004F4828" w:rsidRPr="0079452D">
        <w:rPr>
          <w:rStyle w:val="apple-converted-space"/>
          <w:rFonts w:ascii="Georgia" w:hAnsi="Georgia"/>
          <w:color w:val="525252"/>
          <w:sz w:val="23"/>
          <w:szCs w:val="23"/>
          <w:shd w:val="clear" w:color="auto" w:fill="FFFFFF"/>
        </w:rPr>
        <w:t> </w:t>
      </w:r>
      <w:r w:rsidR="004F4828" w:rsidRPr="0079452D">
        <w:rPr>
          <w:rStyle w:val="Textoennegrita"/>
          <w:rFonts w:ascii="Georgia" w:hAnsi="Georgia"/>
          <w:color w:val="525252"/>
          <w:sz w:val="23"/>
          <w:szCs w:val="23"/>
          <w:shd w:val="clear" w:color="auto" w:fill="FFFFFF"/>
        </w:rPr>
        <w:t xml:space="preserve">Morales, </w:t>
      </w:r>
      <w:r w:rsidR="004F4828" w:rsidRPr="0079452D">
        <w:rPr>
          <w:rStyle w:val="Textoennegrita"/>
          <w:rFonts w:ascii="Georgia" w:hAnsi="Georgia" w:cstheme="minorHAnsi"/>
          <w:b w:val="0"/>
          <w:sz w:val="23"/>
          <w:szCs w:val="23"/>
          <w:shd w:val="clear" w:color="auto" w:fill="FFFFFF"/>
        </w:rPr>
        <w:t>cobra 170.000 € anuales</w:t>
      </w:r>
      <w:r w:rsidR="004F4828" w:rsidRPr="0079452D">
        <w:rPr>
          <w:rFonts w:ascii="Georgia" w:hAnsi="Georgia"/>
        </w:rPr>
        <w:t>, con un hermano y un hijo detenidos por corrupción</w:t>
      </w:r>
      <w:r w:rsidR="00402318" w:rsidRPr="0079452D">
        <w:rPr>
          <w:rFonts w:ascii="Georgia" w:hAnsi="Georgia"/>
        </w:rPr>
        <w:t>, y esto</w:t>
      </w:r>
      <w:r w:rsidR="005F1B33">
        <w:rPr>
          <w:rFonts w:ascii="Georgia" w:hAnsi="Georgia"/>
        </w:rPr>
        <w:t xml:space="preserve"> que sigue</w:t>
      </w:r>
      <w:r w:rsidR="00402318" w:rsidRPr="0079452D">
        <w:rPr>
          <w:rFonts w:ascii="Georgia" w:hAnsi="Georgia"/>
        </w:rPr>
        <w:t xml:space="preserve"> sucede </w:t>
      </w:r>
      <w:r w:rsidR="00B843FF" w:rsidRPr="0079452D">
        <w:rPr>
          <w:rFonts w:ascii="Georgia" w:hAnsi="Georgia"/>
        </w:rPr>
        <w:t xml:space="preserve">al mismo tiempo </w:t>
      </w:r>
      <w:r w:rsidR="00402318" w:rsidRPr="0079452D">
        <w:rPr>
          <w:rFonts w:ascii="Georgia" w:hAnsi="Georgia"/>
        </w:rPr>
        <w:t>en el basurero de la Capital</w:t>
      </w:r>
      <w:r w:rsidR="004F4828" w:rsidRPr="0079452D">
        <w:rPr>
          <w:rFonts w:ascii="Georgia" w:hAnsi="Georgia"/>
        </w:rPr>
        <w:t>.</w:t>
      </w:r>
    </w:p>
    <w:p w:rsidR="00495835" w:rsidRPr="0079452D" w:rsidRDefault="00907EB3" w:rsidP="00A97578">
      <w:pPr>
        <w:jc w:val="both"/>
        <w:rPr>
          <w:rFonts w:ascii="Georgia" w:hAnsi="Georgia"/>
        </w:rPr>
      </w:pPr>
      <w:r>
        <w:rPr>
          <w:rFonts w:ascii="Georgia" w:hAnsi="Georgia"/>
          <w:noProof/>
          <w:lang w:eastAsia="es-ES"/>
        </w:rPr>
        <w:pict w14:anchorId="7F91D2AC">
          <v:shape id="Object 5" o:spid="_x0000_s1027" type="#_x0000_t75" style="position:absolute;left:0;text-align:left;margin-left:182.65pt;margin-top:2.9pt;width:150.1pt;height:109.6pt;z-index:251662336;visibility:visible" fillcolor="#0c9">
            <v:imagedata r:id="rId10" o:title=""/>
          </v:shape>
          <o:OLEObject Type="Embed" ProgID="Unknown" ShapeID="Object 5" DrawAspect="Content" ObjectID="_1560001624" r:id="rId11"/>
        </w:pict>
      </w:r>
      <w:r w:rsidR="001E64DA" w:rsidRPr="0079452D">
        <w:rPr>
          <w:rFonts w:ascii="Georgia" w:hAnsi="Georgia"/>
          <w:noProof/>
          <w:lang w:eastAsia="es-ES"/>
        </w:rPr>
        <w:drawing>
          <wp:inline distT="0" distB="0" distL="0" distR="0" wp14:anchorId="75DA26B7" wp14:editId="4D0C21F5">
            <wp:extent cx="1668294" cy="1380658"/>
            <wp:effectExtent l="0" t="0" r="8255" b="0"/>
            <wp:docPr id="7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542" cy="1380863"/>
                    </a:xfrm>
                    <a:prstGeom prst="rect">
                      <a:avLst/>
                    </a:prstGeom>
                    <a:noFill/>
                    <a:ln>
                      <a:noFill/>
                    </a:ln>
                    <a:extLst/>
                  </pic:spPr>
                </pic:pic>
              </a:graphicData>
            </a:graphic>
          </wp:inline>
        </w:drawing>
      </w:r>
    </w:p>
    <w:p w:rsidR="00A97578" w:rsidRPr="0079452D" w:rsidRDefault="006E4EDA" w:rsidP="001115DD">
      <w:pPr>
        <w:jc w:val="both"/>
        <w:rPr>
          <w:rFonts w:ascii="Georgia" w:hAnsi="Georgia"/>
        </w:rPr>
      </w:pPr>
      <w:r>
        <w:rPr>
          <w:rFonts w:ascii="Georgia" w:hAnsi="Georgia"/>
          <w:noProof/>
          <w:lang w:eastAsia="es-ES"/>
        </w:rPr>
        <mc:AlternateContent>
          <mc:Choice Requires="wps">
            <w:drawing>
              <wp:anchor distT="0" distB="0" distL="114300" distR="114300" simplePos="0" relativeHeight="251663360" behindDoc="0" locked="0" layoutInCell="1" allowOverlap="1">
                <wp:simplePos x="0" y="0"/>
                <wp:positionH relativeFrom="column">
                  <wp:posOffset>1570652</wp:posOffset>
                </wp:positionH>
                <wp:positionV relativeFrom="paragraph">
                  <wp:posOffset>1091511</wp:posOffset>
                </wp:positionV>
                <wp:extent cx="1459149" cy="257783"/>
                <wp:effectExtent l="0" t="0" r="27305" b="28575"/>
                <wp:wrapNone/>
                <wp:docPr id="3" name="3 Cuadro de texto"/>
                <wp:cNvGraphicFramePr/>
                <a:graphic xmlns:a="http://schemas.openxmlformats.org/drawingml/2006/main">
                  <a:graphicData uri="http://schemas.microsoft.com/office/word/2010/wordprocessingShape">
                    <wps:wsp>
                      <wps:cNvSpPr txBox="1"/>
                      <wps:spPr>
                        <a:xfrm>
                          <a:off x="0" y="0"/>
                          <a:ext cx="1459149" cy="257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EDA" w:rsidRDefault="006E4EDA">
                            <w:r>
                              <w:t>Mordeduras por ratas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9" type="#_x0000_t202" style="position:absolute;left:0;text-align:left;margin-left:123.65pt;margin-top:85.95pt;width:114.9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" fillcolor="white [3201]" strokeweight=".5pt">
                <v:textbox>
                  <w:txbxContent>
                    <w:p w:rsidR="006E4EDA" w:rsidRDefault="006E4EDA">
                      <w:r>
                        <w:t>Mordeduras por ratas</w:t>
                      </w:r>
                    </w:p>
                  </w:txbxContent>
                </v:textbox>
              </v:shape>
            </w:pict>
          </mc:Fallback>
        </mc:AlternateContent>
      </w:r>
      <w:r w:rsidR="00402318" w:rsidRPr="0079452D">
        <w:rPr>
          <w:rFonts w:ascii="Georgia" w:hAnsi="Georgia"/>
          <w:noProof/>
          <w:lang w:eastAsia="es-ES"/>
        </w:rPr>
        <w:drawing>
          <wp:inline distT="0" distB="0" distL="0" distR="0" wp14:anchorId="657F87FF" wp14:editId="6891333A">
            <wp:extent cx="2305456" cy="1455630"/>
            <wp:effectExtent l="0" t="0" r="0" b="0"/>
            <wp:docPr id="1" name="Imagen 1" descr="C:\Users\Fausrino\AppData\Local\Microsoft\Windows\Temporary Internet Files\Content.Outlook\OWWRO6IO\clip_image002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rino\AppData\Local\Microsoft\Windows\Temporary Internet Files\Content.Outlook\OWWRO6IO\clip_image002 (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0357" cy="1471352"/>
                    </a:xfrm>
                    <a:prstGeom prst="rect">
                      <a:avLst/>
                    </a:prstGeom>
                    <a:noFill/>
                    <a:ln>
                      <a:noFill/>
                    </a:ln>
                  </pic:spPr>
                </pic:pic>
              </a:graphicData>
            </a:graphic>
          </wp:inline>
        </w:drawing>
      </w:r>
      <w:r w:rsidR="00402318" w:rsidRPr="0079452D">
        <w:rPr>
          <w:rFonts w:ascii="Georgia" w:hAnsi="Georgia"/>
          <w:noProof/>
          <w:lang w:eastAsia="es-ES"/>
        </w:rPr>
        <w:drawing>
          <wp:inline distT="0" distB="0" distL="0" distR="0" wp14:anchorId="25671FFF" wp14:editId="00435102">
            <wp:extent cx="2572952" cy="1448274"/>
            <wp:effectExtent l="0" t="0" r="0" b="0"/>
            <wp:docPr id="2" name="Imagen 2" descr="C:\Users\Fausrino\AppData\Local\Microsoft\Windows\Temporary Internet Files\Content.Outlook\OWWRO6IO\clip_image002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rino\AppData\Local\Microsoft\Windows\Temporary Internet Files\Content.Outlook\OWWRO6IO\clip_image002 (9).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851" cy="1448780"/>
                    </a:xfrm>
                    <a:prstGeom prst="rect">
                      <a:avLst/>
                    </a:prstGeom>
                    <a:noFill/>
                    <a:ln>
                      <a:noFill/>
                    </a:ln>
                  </pic:spPr>
                </pic:pic>
              </a:graphicData>
            </a:graphic>
          </wp:inline>
        </w:drawing>
      </w:r>
    </w:p>
    <w:p w:rsidR="00A97578" w:rsidRPr="0079452D" w:rsidRDefault="00A97578" w:rsidP="001115DD">
      <w:pPr>
        <w:jc w:val="both"/>
        <w:rPr>
          <w:rFonts w:ascii="Georgia" w:hAnsi="Georgia"/>
        </w:rPr>
      </w:pPr>
      <w:r w:rsidRPr="0079452D">
        <w:rPr>
          <w:rFonts w:ascii="Georgia" w:hAnsi="Georgia"/>
        </w:rPr>
        <w:t>Mientras esta miseria</w:t>
      </w:r>
      <w:r w:rsidR="006E4EDA">
        <w:rPr>
          <w:rFonts w:ascii="Georgia" w:hAnsi="Georgia"/>
        </w:rPr>
        <w:t xml:space="preserve"> y otras muchas </w:t>
      </w:r>
      <w:r w:rsidRPr="0079452D">
        <w:rPr>
          <w:rFonts w:ascii="Georgia" w:hAnsi="Georgia"/>
        </w:rPr>
        <w:t>arruina</w:t>
      </w:r>
      <w:r w:rsidR="006E4EDA">
        <w:rPr>
          <w:rFonts w:ascii="Georgia" w:hAnsi="Georgia"/>
        </w:rPr>
        <w:t>n</w:t>
      </w:r>
      <w:r w:rsidRPr="0079452D">
        <w:rPr>
          <w:rFonts w:ascii="Georgia" w:hAnsi="Georgia"/>
        </w:rPr>
        <w:t xml:space="preserve"> la vida de millones de personas, un periódico asturiano ofrecía, extractada, la siguiente información:</w:t>
      </w:r>
    </w:p>
    <w:p w:rsidR="00FF7D4C" w:rsidRPr="0079452D" w:rsidRDefault="00FF7D4C" w:rsidP="00FF7D4C">
      <w:pPr>
        <w:jc w:val="both"/>
        <w:rPr>
          <w:rFonts w:ascii="Georgia" w:hAnsi="Georgia"/>
          <w:b/>
          <w:bCs/>
        </w:rPr>
      </w:pPr>
      <w:r w:rsidRPr="0079452D">
        <w:rPr>
          <w:rFonts w:ascii="Georgia" w:hAnsi="Georgia"/>
          <w:b/>
          <w:bCs/>
        </w:rPr>
        <w:t>Casi la mitad de los adolescentes asturianos llegan a beber seis o más cubatas en dos horas los fines de semana.</w:t>
      </w:r>
    </w:p>
    <w:p w:rsidR="00FF7D4C" w:rsidRDefault="00B843FF" w:rsidP="00FF7D4C">
      <w:pPr>
        <w:jc w:val="both"/>
        <w:rPr>
          <w:rFonts w:ascii="Georgia" w:hAnsi="Georgia"/>
        </w:rPr>
      </w:pPr>
      <w:r w:rsidRPr="0079452D">
        <w:rPr>
          <w:rFonts w:ascii="Georgia" w:hAnsi="Georgia" w:cstheme="minorHAnsi"/>
        </w:rPr>
        <w:t>El 52,2% de los chicos y el 43,8% de las chicas menores de 18 años practican el denominado "</w:t>
      </w:r>
      <w:proofErr w:type="spellStart"/>
      <w:r w:rsidRPr="0079452D">
        <w:rPr>
          <w:rFonts w:ascii="Georgia" w:hAnsi="Georgia" w:cstheme="minorHAnsi"/>
        </w:rPr>
        <w:t>binge</w:t>
      </w:r>
      <w:proofErr w:type="spellEnd"/>
      <w:r w:rsidRPr="0079452D">
        <w:rPr>
          <w:rFonts w:ascii="Georgia" w:hAnsi="Georgia" w:cstheme="minorHAnsi"/>
        </w:rPr>
        <w:t xml:space="preserve"> </w:t>
      </w:r>
      <w:proofErr w:type="spellStart"/>
      <w:r w:rsidRPr="0079452D">
        <w:rPr>
          <w:rFonts w:ascii="Georgia" w:hAnsi="Georgia" w:cstheme="minorHAnsi"/>
        </w:rPr>
        <w:t>drinking</w:t>
      </w:r>
      <w:proofErr w:type="spellEnd"/>
      <w:r w:rsidRPr="0079452D">
        <w:rPr>
          <w:rFonts w:ascii="Georgia" w:hAnsi="Georgia" w:cstheme="minorHAnsi"/>
        </w:rPr>
        <w:t xml:space="preserve">", es decir, ingerir grandes cantidades de alcohol en el menor tiempo posible hasta llegar en algunos casos al coma etílico. Los datos son especialmente preocupantes entre </w:t>
      </w:r>
      <w:r w:rsidRPr="006E4EDA">
        <w:rPr>
          <w:rFonts w:ascii="Georgia" w:hAnsi="Georgia" w:cstheme="minorHAnsi"/>
          <w:b/>
        </w:rPr>
        <w:t>las adolescentes</w:t>
      </w:r>
      <w:r w:rsidRPr="0079452D">
        <w:rPr>
          <w:rFonts w:ascii="Georgia" w:hAnsi="Georgia" w:cstheme="minorHAnsi"/>
        </w:rPr>
        <w:t>, que llegan a beber más que ellos durante los fines de semana.</w:t>
      </w:r>
      <w:r w:rsidR="00C1128C" w:rsidRPr="0079452D">
        <w:rPr>
          <w:rFonts w:ascii="Georgia" w:hAnsi="Georgia" w:cstheme="minorHAnsi"/>
        </w:rPr>
        <w:t xml:space="preserve"> Todavía más alarmante es que los jóvenes no sólo beben "cacharros" los fines de semana, sino también entre semana. Lo hacen además el 38,2% de los chicos y el 28% de las chicas. Por su parte, el consumo diario afecta al 3,3% de los adolescentes. La edad a la que empiezan a ingerir las primeras copas es a los 14 años, aunque es a los 15 cuando ya </w:t>
      </w:r>
      <w:bookmarkStart w:id="0" w:name="_GoBack"/>
      <w:bookmarkEnd w:id="0"/>
      <w:r w:rsidR="00C1128C" w:rsidRPr="0079452D">
        <w:rPr>
          <w:rFonts w:ascii="Georgia" w:hAnsi="Georgia" w:cstheme="minorHAnsi"/>
        </w:rPr>
        <w:t>se aficionan a los atracones de alcohol</w:t>
      </w:r>
      <w:r w:rsidR="0079452D" w:rsidRPr="0079452D">
        <w:rPr>
          <w:rFonts w:ascii="Georgia" w:hAnsi="Georgia" w:cstheme="minorHAnsi"/>
        </w:rPr>
        <w:t xml:space="preserve">. </w:t>
      </w:r>
      <w:r w:rsidR="0079452D" w:rsidRPr="0079452D">
        <w:rPr>
          <w:rFonts w:ascii="Georgia" w:hAnsi="Georgia" w:cs="Arial"/>
        </w:rPr>
        <w:t>Un 4% de los asturianos de más de 15 años sufre riesgo crónico de salud por consumo de alcohol</w:t>
      </w:r>
      <w:r w:rsidR="006E4EDA">
        <w:rPr>
          <w:rFonts w:ascii="Georgia" w:hAnsi="Georgia" w:cs="Arial"/>
        </w:rPr>
        <w:t xml:space="preserve"> </w:t>
      </w:r>
      <w:r w:rsidR="00FF7D4C" w:rsidRPr="0079452D">
        <w:rPr>
          <w:rFonts w:ascii="Georgia" w:hAnsi="Georgia"/>
          <w:b/>
          <w:bCs/>
        </w:rPr>
        <w:t>Los chicos empiezan a ingerir a los 13,9 años y ellas a los 14,1.</w:t>
      </w:r>
      <w:r w:rsidR="006E4EDA">
        <w:rPr>
          <w:rFonts w:ascii="Georgia" w:hAnsi="Georgia"/>
          <w:b/>
          <w:bCs/>
        </w:rPr>
        <w:t xml:space="preserve"> </w:t>
      </w:r>
      <w:r w:rsidR="00FF7D4C" w:rsidRPr="0079452D">
        <w:rPr>
          <w:rFonts w:ascii="Georgia" w:hAnsi="Georgia"/>
        </w:rPr>
        <w:t>(La Nueva España: 0</w:t>
      </w:r>
      <w:r w:rsidR="0079452D" w:rsidRPr="0079452D">
        <w:rPr>
          <w:rFonts w:ascii="Georgia" w:hAnsi="Georgia"/>
        </w:rPr>
        <w:t>5</w:t>
      </w:r>
      <w:r w:rsidR="00FF7D4C" w:rsidRPr="0079452D">
        <w:rPr>
          <w:rFonts w:ascii="Georgia" w:hAnsi="Georgia"/>
        </w:rPr>
        <w:t>/02/16)</w:t>
      </w:r>
    </w:p>
    <w:p w:rsidR="00D25E6A" w:rsidRDefault="00D25E6A" w:rsidP="00907EB3">
      <w:pPr>
        <w:jc w:val="both"/>
        <w:rPr>
          <w:rFonts w:ascii="Garamond" w:hAnsi="Garamond"/>
          <w:sz w:val="28"/>
        </w:rPr>
      </w:pPr>
      <w:r>
        <w:rPr>
          <w:rFonts w:ascii="Garamond" w:hAnsi="Garamond" w:cs="Arial"/>
          <w:b/>
          <w:bCs/>
          <w:sz w:val="28"/>
        </w:rPr>
        <w:lastRenderedPageBreak/>
        <w:t>Un 60 por ciento de los jóvenes asturianos de 14 años consumen regularmente alcohol,</w:t>
      </w:r>
      <w:r>
        <w:rPr>
          <w:rFonts w:ascii="Garamond" w:hAnsi="Garamond" w:cs="Arial"/>
          <w:sz w:val="28"/>
        </w:rPr>
        <w:t xml:space="preserve"> mientras que el porcentaje asciende hasta el 74 % a los 15 años, y al 91 % a los 17 años, según datos que baraja el Servicio de Salud del Principado (SESPA).</w:t>
      </w:r>
    </w:p>
    <w:p w:rsidR="00CA3B9A" w:rsidRDefault="00C1128C" w:rsidP="00CA3B9A">
      <w:pPr>
        <w:pStyle w:val="NormalWeb"/>
        <w:pBdr>
          <w:left w:val="single" w:sz="6" w:space="0" w:color="626262"/>
          <w:right w:val="dotted" w:sz="6" w:space="4" w:color="CFCFCF"/>
        </w:pBdr>
        <w:shd w:val="clear" w:color="auto" w:fill="FFFFFF"/>
        <w:ind w:left="75"/>
        <w:rPr>
          <w:rFonts w:ascii="Arial" w:hAnsi="Arial" w:cs="Arial"/>
        </w:rPr>
      </w:pPr>
      <w:r w:rsidRPr="0079452D">
        <w:rPr>
          <w:rFonts w:ascii="Georgia" w:hAnsi="Georgia"/>
          <w:b/>
          <w:bCs/>
        </w:rPr>
        <w:t xml:space="preserve">El alcohol altera el desarrollo morfológico y funcional del cerebelo, la corteza cerebral, y </w:t>
      </w:r>
      <w:r w:rsidR="006E4EDA">
        <w:rPr>
          <w:rFonts w:ascii="Georgia" w:hAnsi="Georgia"/>
          <w:b/>
          <w:bCs/>
        </w:rPr>
        <w:t xml:space="preserve">el </w:t>
      </w:r>
      <w:r w:rsidRPr="0079452D">
        <w:rPr>
          <w:rFonts w:ascii="Georgia" w:hAnsi="Georgia"/>
          <w:b/>
          <w:bCs/>
        </w:rPr>
        <w:t xml:space="preserve">núcleo </w:t>
      </w:r>
      <w:proofErr w:type="spellStart"/>
      <w:r w:rsidRPr="0079452D">
        <w:rPr>
          <w:rFonts w:ascii="Georgia" w:hAnsi="Georgia"/>
          <w:b/>
          <w:bCs/>
        </w:rPr>
        <w:t>accumbens</w:t>
      </w:r>
      <w:proofErr w:type="spellEnd"/>
      <w:r w:rsidRPr="0079452D">
        <w:rPr>
          <w:rFonts w:ascii="Georgia" w:hAnsi="Georgia"/>
          <w:b/>
          <w:bCs/>
        </w:rPr>
        <w:t xml:space="preserve"> (adicciones).</w:t>
      </w:r>
      <w:r w:rsidR="0079452D" w:rsidRPr="0079452D">
        <w:rPr>
          <w:rFonts w:ascii="Georgia" w:hAnsi="Georgia"/>
          <w:b/>
          <w:bCs/>
        </w:rPr>
        <w:t xml:space="preserve"> Cuanto primero se consume alcohol más pronto se produce la dependencia del mismo: 50 % tendencia genética, y 50 % ambiental</w:t>
      </w:r>
      <w:r w:rsidR="00CA3B9A">
        <w:rPr>
          <w:rFonts w:ascii="Georgia" w:hAnsi="Georgia"/>
          <w:b/>
          <w:bCs/>
        </w:rPr>
        <w:t xml:space="preserve">. </w:t>
      </w:r>
      <w:r w:rsidR="00CA3B9A">
        <w:rPr>
          <w:rFonts w:ascii="Arial" w:hAnsi="Arial" w:cs="Arial"/>
        </w:rPr>
        <w:t xml:space="preserve">(Rodríguez García, F. D.: «Alcohol y cerebro». </w:t>
      </w:r>
      <w:proofErr w:type="spellStart"/>
      <w:r w:rsidR="00CA3B9A">
        <w:rPr>
          <w:rFonts w:ascii="Arial" w:hAnsi="Arial" w:cs="Arial"/>
        </w:rPr>
        <w:t>Absalon</w:t>
      </w:r>
      <w:proofErr w:type="spellEnd"/>
      <w:r w:rsidR="00CA3B9A">
        <w:rPr>
          <w:rFonts w:ascii="Arial" w:hAnsi="Arial" w:cs="Arial"/>
        </w:rPr>
        <w:t>, 2010).</w:t>
      </w:r>
    </w:p>
    <w:p w:rsidR="00C1128C" w:rsidRDefault="00C1128C" w:rsidP="00C1128C">
      <w:pPr>
        <w:jc w:val="both"/>
        <w:rPr>
          <w:rFonts w:ascii="Georgia" w:hAnsi="Georgia"/>
          <w:b/>
          <w:bCs/>
        </w:rPr>
      </w:pPr>
      <w:r w:rsidRPr="0079452D">
        <w:rPr>
          <w:rFonts w:ascii="Georgia" w:hAnsi="Georgia"/>
          <w:b/>
          <w:bCs/>
        </w:rPr>
        <w:tab/>
        <w:t>El proceso de maduración cerebral comienza en el embrión, y  se desarrolla durante la infancia, la adolescencia y la juventud</w:t>
      </w:r>
      <w:r w:rsidR="006E4EDA">
        <w:rPr>
          <w:rFonts w:ascii="Georgia" w:hAnsi="Georgia"/>
          <w:b/>
          <w:bCs/>
        </w:rPr>
        <w:t xml:space="preserve"> hasta los 18-20 años</w:t>
      </w:r>
      <w:r w:rsidRPr="0079452D">
        <w:rPr>
          <w:rFonts w:ascii="Georgia" w:hAnsi="Georgia"/>
          <w:b/>
          <w:bCs/>
        </w:rPr>
        <w:t>, y se establecen las conexiones sinápticas. Durante esa larga etapa el cerebro es muy vulnerable. Los daños causados al cerebro durante la misma son irreversibles, porque pueden dar lugar a cambios permanentes en el sistema intracelular.</w:t>
      </w:r>
    </w:p>
    <w:p w:rsidR="00CA3B9A" w:rsidRDefault="00CA3B9A" w:rsidP="00CA3B9A">
      <w:pPr>
        <w:ind w:firstLine="708"/>
        <w:jc w:val="both"/>
        <w:rPr>
          <w:rFonts w:ascii="Georgia" w:hAnsi="Georgia"/>
        </w:rPr>
      </w:pPr>
      <w:r w:rsidRPr="003220C5">
        <w:rPr>
          <w:rFonts w:ascii="Georgia" w:hAnsi="Georgia"/>
          <w:b/>
          <w:bCs/>
        </w:rPr>
        <w:t>-Detrás de esas cifras</w:t>
      </w:r>
      <w:r w:rsidRPr="003220C5">
        <w:rPr>
          <w:rFonts w:ascii="Georgia" w:hAnsi="Georgia"/>
        </w:rPr>
        <w:t xml:space="preserve">, </w:t>
      </w:r>
      <w:r w:rsidR="003220C5" w:rsidRPr="003220C5">
        <w:rPr>
          <w:rFonts w:ascii="Georgia" w:hAnsi="Georgia"/>
        </w:rPr>
        <w:t xml:space="preserve">en fin, </w:t>
      </w:r>
      <w:r w:rsidRPr="003220C5">
        <w:rPr>
          <w:rFonts w:ascii="Georgia" w:hAnsi="Georgia"/>
        </w:rPr>
        <w:t>hay caminatas de miles de kilómetros de miles de personas para llegar a las orillas del Mediterráneo en Libia, para cruzar a Europa en pateras</w:t>
      </w:r>
      <w:r w:rsidR="003220C5" w:rsidRPr="003220C5">
        <w:rPr>
          <w:rFonts w:ascii="Georgia" w:hAnsi="Georgia"/>
        </w:rPr>
        <w:t>,</w:t>
      </w:r>
      <w:r w:rsidRPr="003220C5">
        <w:rPr>
          <w:rFonts w:ascii="Georgia" w:hAnsi="Georgia"/>
        </w:rPr>
        <w:t xml:space="preserve"> con peligro inminente de naufragar y encontrar en el mar la sepultura anónima donde quedarán olvidados para siempre y llorados por sus familiares que nunca sabrán qué fue de ellos, o muertos a la deriva en una lancha de goma</w:t>
      </w:r>
      <w:r w:rsidR="003220C5" w:rsidRPr="003220C5">
        <w:rPr>
          <w:rFonts w:ascii="Georgia" w:hAnsi="Georgia"/>
        </w:rPr>
        <w:t xml:space="preserve"> como vimos estaos días cerca de Cartagena…</w:t>
      </w:r>
    </w:p>
    <w:p w:rsidR="006B67F9" w:rsidRDefault="006B67F9" w:rsidP="006B67F9">
      <w:pPr>
        <w:ind w:firstLine="708"/>
        <w:jc w:val="both"/>
        <w:rPr>
          <w:rFonts w:ascii="Calibri" w:hAnsi="Calibri"/>
          <w:i/>
          <w:iCs/>
        </w:rPr>
      </w:pPr>
      <w:r>
        <w:rPr>
          <w:rFonts w:ascii="Calibri" w:hAnsi="Calibri"/>
          <w:b/>
          <w:bCs/>
          <w:i/>
          <w:iCs/>
        </w:rPr>
        <w:t>Por eso tiene razón el hermano Papa Francisco cuando dice</w:t>
      </w:r>
      <w:r>
        <w:rPr>
          <w:rFonts w:ascii="Calibri" w:hAnsi="Calibri"/>
          <w:b/>
          <w:bCs/>
        </w:rPr>
        <w:t>:</w:t>
      </w:r>
      <w:r>
        <w:rPr>
          <w:rFonts w:ascii="Calibri" w:hAnsi="Calibri"/>
        </w:rPr>
        <w:t xml:space="preserve"> </w:t>
      </w:r>
      <w:r>
        <w:rPr>
          <w:rFonts w:ascii="Calibri" w:hAnsi="Calibri"/>
          <w:i/>
          <w:iCs/>
        </w:rPr>
        <w:t>Es trágico el aumento de los migrantes huyendo de la miseria empeorada por la degradación ambiental, que no son reconocidos como refugiados en las convenciones internacionales y llevan el peso de sus vidas abandonadas sin protección normativa alguna, (</w:t>
      </w:r>
      <w:proofErr w:type="spellStart"/>
      <w:r>
        <w:rPr>
          <w:rFonts w:ascii="Calibri" w:hAnsi="Calibri"/>
          <w:i/>
          <w:iCs/>
        </w:rPr>
        <w:t>Laudato</w:t>
      </w:r>
      <w:proofErr w:type="spellEnd"/>
      <w:r>
        <w:rPr>
          <w:rFonts w:ascii="Calibri" w:hAnsi="Calibri"/>
          <w:i/>
          <w:iCs/>
        </w:rPr>
        <w:t xml:space="preserve"> Si</w:t>
      </w:r>
      <w:proofErr w:type="gramStart"/>
      <w:r>
        <w:rPr>
          <w:rFonts w:ascii="Calibri" w:hAnsi="Calibri"/>
          <w:i/>
          <w:iCs/>
        </w:rPr>
        <w:t>,25</w:t>
      </w:r>
      <w:proofErr w:type="gramEnd"/>
      <w:r>
        <w:rPr>
          <w:rFonts w:ascii="Calibri" w:hAnsi="Calibri"/>
          <w:i/>
          <w:iCs/>
        </w:rPr>
        <w:t>).</w:t>
      </w:r>
    </w:p>
    <w:p w:rsidR="006B67F9" w:rsidRPr="003220C5" w:rsidRDefault="006B67F9" w:rsidP="00CA3B9A">
      <w:pPr>
        <w:ind w:firstLine="708"/>
        <w:jc w:val="both"/>
        <w:rPr>
          <w:rFonts w:ascii="Georgia" w:hAnsi="Georgia"/>
          <w:b/>
          <w:bCs/>
        </w:rPr>
      </w:pPr>
    </w:p>
    <w:p w:rsidR="00CA3B9A" w:rsidRDefault="00C1128C" w:rsidP="006B67F9">
      <w:pPr>
        <w:jc w:val="both"/>
        <w:rPr>
          <w:rFonts w:ascii="Calibri" w:hAnsi="Calibri"/>
          <w:color w:val="000000"/>
          <w:sz w:val="20"/>
          <w:shd w:val="clear" w:color="auto" w:fill="FFFFFF"/>
        </w:rPr>
      </w:pPr>
      <w:r w:rsidRPr="00FF7D4C">
        <w:rPr>
          <w:rFonts w:ascii="Calibri" w:hAnsi="Calibri"/>
          <w:b/>
          <w:bCs/>
        </w:rPr>
        <w:tab/>
      </w:r>
      <w:r w:rsidR="00CA3B9A">
        <w:rPr>
          <w:rFonts w:ascii="Calibri" w:hAnsi="Calibri"/>
          <w:b/>
          <w:bCs/>
          <w:i/>
          <w:iCs/>
        </w:rPr>
        <w:t>Por eso tiene razón el hermano Papa Francisco cuando dice: “</w:t>
      </w:r>
      <w:r w:rsidR="00CA3B9A">
        <w:rPr>
          <w:rFonts w:ascii="Calibri" w:hAnsi="Calibri"/>
          <w:i/>
          <w:iCs/>
          <w:color w:val="000000"/>
          <w:shd w:val="clear" w:color="auto" w:fill="FFFFFF"/>
        </w:rPr>
        <w:t xml:space="preserve">Cuando miramos el rostro de los que sufren, el rostro del campesino </w:t>
      </w:r>
      <w:r w:rsidR="003220C5">
        <w:rPr>
          <w:rFonts w:ascii="Calibri" w:hAnsi="Calibri"/>
          <w:i/>
          <w:iCs/>
          <w:color w:val="000000"/>
          <w:shd w:val="clear" w:color="auto" w:fill="FFFFFF"/>
        </w:rPr>
        <w:t xml:space="preserve">amenazado, del trabajador </w:t>
      </w:r>
      <w:proofErr w:type="spellStart"/>
      <w:r w:rsidR="003220C5">
        <w:rPr>
          <w:rFonts w:ascii="Calibri" w:hAnsi="Calibri"/>
          <w:i/>
          <w:iCs/>
          <w:color w:val="000000"/>
          <w:shd w:val="clear" w:color="auto" w:fill="FFFFFF"/>
        </w:rPr>
        <w:t>excluí</w:t>
      </w:r>
      <w:r w:rsidR="00CA3B9A">
        <w:rPr>
          <w:rFonts w:ascii="Calibri" w:hAnsi="Calibri"/>
          <w:i/>
          <w:iCs/>
          <w:color w:val="000000"/>
          <w:shd w:val="clear" w:color="auto" w:fill="FFFFFF"/>
        </w:rPr>
        <w:t>do</w:t>
      </w:r>
      <w:proofErr w:type="spellEnd"/>
      <w:r w:rsidR="00CA3B9A">
        <w:rPr>
          <w:rFonts w:ascii="Calibri" w:hAnsi="Calibri"/>
          <w:i/>
          <w:iCs/>
          <w:color w:val="000000"/>
          <w:shd w:val="clear" w:color="auto" w:fill="FFFFFF"/>
        </w:rPr>
        <w:t>, del indígena oprimido, de la familia sin techo, del migrante perseguido, del joven desocupado, del niño explotado, de la madre que perdió a su hijo en un tiroteo porque el barrio fue copado por el narcotráfico, del padre que perdió a su hija porque fue sometida a la esclavitud; cuando recordamos esos «rostros y esos nombres» se nos estremecen las entrañas frente a tanto dolor y nos conmovemos…</w:t>
      </w:r>
      <w:r w:rsidR="00CA3B9A">
        <w:rPr>
          <w:rStyle w:val="apple-converted-space"/>
          <w:rFonts w:ascii="Calibri" w:hAnsi="Calibri"/>
          <w:i/>
          <w:iCs/>
          <w:color w:val="000000"/>
          <w:shd w:val="clear" w:color="auto" w:fill="FFFFFF"/>
        </w:rPr>
        <w:t> </w:t>
      </w:r>
      <w:r w:rsidR="00CA3B9A">
        <w:rPr>
          <w:rFonts w:ascii="Calibri" w:hAnsi="Calibri"/>
          <w:i/>
          <w:iCs/>
          <w:color w:val="000000"/>
          <w:shd w:val="clear" w:color="auto" w:fill="FFFFFF"/>
        </w:rPr>
        <w:t>Todos nos conmovemos,</w:t>
      </w:r>
      <w:r w:rsidR="00CA3B9A">
        <w:rPr>
          <w:rStyle w:val="apple-converted-space"/>
          <w:rFonts w:ascii="Calibri" w:hAnsi="Calibri"/>
          <w:i/>
          <w:iCs/>
          <w:color w:val="000000"/>
          <w:shd w:val="clear" w:color="auto" w:fill="FFFFFF"/>
        </w:rPr>
        <w:t> </w:t>
      </w:r>
      <w:r w:rsidR="00CA3B9A">
        <w:rPr>
          <w:rFonts w:ascii="Calibri" w:hAnsi="Calibri"/>
          <w:i/>
          <w:iCs/>
          <w:color w:val="000000"/>
          <w:shd w:val="clear" w:color="auto" w:fill="FFFFFF"/>
        </w:rPr>
        <w:t xml:space="preserve">porque «hemos visto y oído», no la fría estadística sino las heridas de la humanidad doliente, nuestras heridas, nuestra carne” </w:t>
      </w:r>
      <w:r w:rsidR="00CA3B9A">
        <w:rPr>
          <w:rFonts w:ascii="Calibri" w:hAnsi="Calibri"/>
          <w:color w:val="000000"/>
          <w:sz w:val="20"/>
          <w:shd w:val="clear" w:color="auto" w:fill="FFFFFF"/>
        </w:rPr>
        <w:t>(Discurso a los Movimientos Populares en Bolivia).</w:t>
      </w:r>
    </w:p>
    <w:p w:rsidR="003220C5" w:rsidRDefault="003220C5" w:rsidP="00CA3B9A">
      <w:pPr>
        <w:ind w:firstLine="708"/>
        <w:jc w:val="both"/>
        <w:rPr>
          <w:rFonts w:ascii="Calibri" w:hAnsi="Calibri"/>
          <w:color w:val="000000"/>
          <w:sz w:val="20"/>
          <w:shd w:val="clear" w:color="auto" w:fill="FFFFFF"/>
        </w:rPr>
      </w:pPr>
      <w:r>
        <w:rPr>
          <w:rFonts w:ascii="Calibri" w:hAnsi="Calibri"/>
          <w:color w:val="000000"/>
          <w:sz w:val="20"/>
          <w:shd w:val="clear" w:color="auto" w:fill="FFFFFF"/>
        </w:rPr>
        <w:t xml:space="preserve">Por eso ya no solo no podemos esperar nada, sino desesperarnos, ante los crímenes del neoliberalismo capitalista y los gobiernos sometidos a él. Este sistema que invade el mundo cada vez más,  es el mayor enemigo del hombre y por tanto de Dios, que no deja tras de </w:t>
      </w:r>
      <w:proofErr w:type="spellStart"/>
      <w:r>
        <w:rPr>
          <w:rFonts w:ascii="Calibri" w:hAnsi="Calibri"/>
          <w:color w:val="000000"/>
          <w:sz w:val="20"/>
          <w:shd w:val="clear" w:color="auto" w:fill="FFFFFF"/>
        </w:rPr>
        <w:t>si</w:t>
      </w:r>
      <w:proofErr w:type="spellEnd"/>
      <w:r>
        <w:rPr>
          <w:rFonts w:ascii="Calibri" w:hAnsi="Calibri"/>
          <w:color w:val="000000"/>
          <w:sz w:val="20"/>
          <w:shd w:val="clear" w:color="auto" w:fill="FFFFFF"/>
        </w:rPr>
        <w:t xml:space="preserve"> más que destrucción y muerte de seres humanos y de la Madre Tierra.</w:t>
      </w:r>
    </w:p>
    <w:p w:rsidR="00E15E13" w:rsidRDefault="00E15E13" w:rsidP="00E15E13">
      <w:pPr>
        <w:rPr>
          <w:b/>
          <w:bCs/>
          <w:color w:val="0070C0"/>
          <w:sz w:val="20"/>
          <w:szCs w:val="20"/>
          <w:shd w:val="clear" w:color="auto" w:fill="FFFFFF"/>
        </w:rPr>
      </w:pPr>
      <w:r>
        <w:rPr>
          <w:b/>
          <w:bCs/>
          <w:color w:val="0070C0"/>
          <w:sz w:val="24"/>
          <w:szCs w:val="24"/>
          <w:shd w:val="clear" w:color="auto" w:fill="FFFFFF"/>
        </w:rPr>
        <w:t xml:space="preserve">Necesitemos cada vez con más urgencia personas e instituciones que luchen con sinceridad y honradez, tanto personal como económicamente, por los más empobrecidos y maltratados del mundo, no desde  el asistencialismo, sino desde la </w:t>
      </w:r>
      <w:r>
        <w:rPr>
          <w:b/>
          <w:bCs/>
          <w:color w:val="FF0000"/>
          <w:sz w:val="24"/>
          <w:szCs w:val="24"/>
          <w:shd w:val="clear" w:color="auto" w:fill="FFFFFF"/>
        </w:rPr>
        <w:lastRenderedPageBreak/>
        <w:t xml:space="preserve">SOLIDARIDAD Y EL COMPROMISO CON SU DESARROLLO INTEGRAL, a partir de una educación liberadora desde una conciencia crítica, política e histórica. </w:t>
      </w:r>
      <w:r>
        <w:rPr>
          <w:b/>
          <w:bCs/>
          <w:color w:val="0070C0"/>
          <w:sz w:val="24"/>
          <w:szCs w:val="24"/>
          <w:shd w:val="clear" w:color="auto" w:fill="FFFFFF"/>
        </w:rPr>
        <w:t>Apuntémonos a hacerlo y a apoyarles con todas nuestras fuerzas</w:t>
      </w:r>
      <w:r>
        <w:rPr>
          <w:b/>
          <w:bCs/>
          <w:color w:val="0070C0"/>
          <w:sz w:val="20"/>
          <w:szCs w:val="20"/>
          <w:shd w:val="clear" w:color="auto" w:fill="FFFFFF"/>
        </w:rPr>
        <w:t>.</w:t>
      </w:r>
    </w:p>
    <w:p w:rsidR="003220C5" w:rsidRDefault="003220C5" w:rsidP="00CA3B9A">
      <w:pPr>
        <w:ind w:firstLine="708"/>
        <w:jc w:val="both"/>
        <w:rPr>
          <w:rFonts w:ascii="Calibri" w:hAnsi="Calibri"/>
          <w:color w:val="000000"/>
          <w:sz w:val="20"/>
          <w:shd w:val="clear" w:color="auto" w:fill="FFFFFF"/>
        </w:rPr>
      </w:pPr>
      <w:r>
        <w:rPr>
          <w:rFonts w:ascii="Calibri" w:hAnsi="Calibri"/>
          <w:color w:val="000000"/>
          <w:sz w:val="20"/>
          <w:shd w:val="clear" w:color="auto" w:fill="FFFFFF"/>
        </w:rPr>
        <w:t xml:space="preserve">Un cordial abrazo a </w:t>
      </w:r>
      <w:hyperlink r:id="rId15" w:history="1">
        <w:r w:rsidRPr="00975347">
          <w:rPr>
            <w:rStyle w:val="Hipervnculo"/>
            <w:rFonts w:ascii="Calibri" w:hAnsi="Calibri"/>
            <w:sz w:val="20"/>
            <w:shd w:val="clear" w:color="auto" w:fill="FFFFFF"/>
          </w:rPr>
          <w:t>tod@s.-Faustino</w:t>
        </w:r>
      </w:hyperlink>
    </w:p>
    <w:p w:rsidR="003220C5" w:rsidRDefault="00907EB3" w:rsidP="00CA3B9A">
      <w:pPr>
        <w:ind w:firstLine="708"/>
        <w:jc w:val="both"/>
        <w:rPr>
          <w:rFonts w:ascii="Calibri" w:hAnsi="Calibri"/>
          <w:color w:val="000000"/>
          <w:sz w:val="20"/>
          <w:shd w:val="clear" w:color="auto" w:fill="FFFFFF"/>
        </w:rPr>
      </w:pPr>
      <w:hyperlink r:id="rId16" w:history="1">
        <w:r w:rsidR="003220C5" w:rsidRPr="00975347">
          <w:rPr>
            <w:rStyle w:val="Hipervnculo"/>
            <w:rFonts w:ascii="Calibri" w:hAnsi="Calibri"/>
            <w:sz w:val="20"/>
            <w:shd w:val="clear" w:color="auto" w:fill="FFFFFF"/>
          </w:rPr>
          <w:t>Faustino.vilabrille@gmail.com</w:t>
        </w:r>
      </w:hyperlink>
    </w:p>
    <w:p w:rsidR="003220C5" w:rsidRDefault="00D65A83" w:rsidP="00D65A83">
      <w:pPr>
        <w:jc w:val="both"/>
        <w:rPr>
          <w:rFonts w:ascii="Calibri" w:hAnsi="Calibri"/>
          <w:color w:val="000000"/>
          <w:sz w:val="20"/>
          <w:shd w:val="clear" w:color="auto" w:fill="FFFFFF"/>
        </w:rPr>
      </w:pPr>
      <w:r>
        <w:rPr>
          <w:rFonts w:ascii="Calibri" w:hAnsi="Calibri"/>
          <w:color w:val="000000"/>
          <w:sz w:val="20"/>
          <w:shd w:val="clear" w:color="auto" w:fill="FFFFFF"/>
        </w:rPr>
        <w:t>Nota.-Es posible que podamos disponer de algunos ejemplares más del libro FRANNCISCO, Palabra Profética y Misión, que presentamos en Gijón en el mes de abril. Los interesados me lo podéis comunicar a mi correo. Gracias</w:t>
      </w:r>
      <w:r w:rsidR="005F1B33">
        <w:rPr>
          <w:rFonts w:ascii="Calibri" w:hAnsi="Calibri"/>
          <w:color w:val="000000"/>
          <w:sz w:val="20"/>
          <w:shd w:val="clear" w:color="auto" w:fill="FFFFFF"/>
        </w:rPr>
        <w:t>.</w:t>
      </w:r>
    </w:p>
    <w:p w:rsidR="003220C5" w:rsidRDefault="003220C5" w:rsidP="00CA3B9A">
      <w:pPr>
        <w:ind w:firstLine="708"/>
        <w:jc w:val="both"/>
        <w:rPr>
          <w:rFonts w:ascii="Calibri" w:hAnsi="Calibri"/>
          <w:color w:val="000000"/>
          <w:sz w:val="20"/>
          <w:shd w:val="clear" w:color="auto" w:fill="FFFFFF"/>
        </w:rPr>
      </w:pPr>
    </w:p>
    <w:p w:rsidR="003220C5" w:rsidRDefault="003220C5" w:rsidP="00CA3B9A">
      <w:pPr>
        <w:ind w:firstLine="708"/>
        <w:jc w:val="both"/>
        <w:rPr>
          <w:rFonts w:ascii="Calibri" w:hAnsi="Calibri"/>
          <w:color w:val="000000"/>
          <w:sz w:val="20"/>
          <w:shd w:val="clear" w:color="auto" w:fill="FFFFFF"/>
        </w:rPr>
      </w:pPr>
    </w:p>
    <w:p w:rsidR="00C1128C" w:rsidRPr="00FF7D4C" w:rsidRDefault="00C1128C" w:rsidP="00C1128C">
      <w:pPr>
        <w:jc w:val="both"/>
        <w:rPr>
          <w:rFonts w:ascii="Calibri" w:hAnsi="Calibri"/>
        </w:rPr>
      </w:pPr>
    </w:p>
    <w:p w:rsidR="00FF7D4C" w:rsidRDefault="00FF7D4C" w:rsidP="001115DD">
      <w:pPr>
        <w:jc w:val="both"/>
        <w:rPr>
          <w:rFonts w:ascii="Calibri" w:hAnsi="Calibri"/>
        </w:rPr>
      </w:pPr>
    </w:p>
    <w:p w:rsidR="001115DD" w:rsidRDefault="001115DD" w:rsidP="001115DD">
      <w:pPr>
        <w:jc w:val="both"/>
        <w:rPr>
          <w:rFonts w:ascii="Calibri" w:hAnsi="Calibri"/>
        </w:rPr>
      </w:pPr>
    </w:p>
    <w:p w:rsidR="001115DD" w:rsidRDefault="001115DD" w:rsidP="001115DD">
      <w:pPr>
        <w:jc w:val="both"/>
        <w:rPr>
          <w:rFonts w:ascii="Calibri" w:hAnsi="Calibri"/>
        </w:rPr>
      </w:pPr>
    </w:p>
    <w:p w:rsidR="001115DD" w:rsidRDefault="001115DD" w:rsidP="001115DD">
      <w:pPr>
        <w:jc w:val="both"/>
        <w:rPr>
          <w:rFonts w:ascii="Calibri" w:hAnsi="Calibri"/>
        </w:rPr>
      </w:pPr>
    </w:p>
    <w:sectPr w:rsidR="001115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5DD"/>
    <w:rsid w:val="00021A7F"/>
    <w:rsid w:val="001115DD"/>
    <w:rsid w:val="001416AE"/>
    <w:rsid w:val="0016672D"/>
    <w:rsid w:val="00196E80"/>
    <w:rsid w:val="001E64DA"/>
    <w:rsid w:val="00315DF5"/>
    <w:rsid w:val="003220C5"/>
    <w:rsid w:val="003A5BCD"/>
    <w:rsid w:val="00402318"/>
    <w:rsid w:val="00495835"/>
    <w:rsid w:val="004F4828"/>
    <w:rsid w:val="00503D0C"/>
    <w:rsid w:val="005F1B33"/>
    <w:rsid w:val="00601E76"/>
    <w:rsid w:val="0066455C"/>
    <w:rsid w:val="006B67F9"/>
    <w:rsid w:val="006E4EDA"/>
    <w:rsid w:val="0079452D"/>
    <w:rsid w:val="007B4C1E"/>
    <w:rsid w:val="0086650F"/>
    <w:rsid w:val="00907EB3"/>
    <w:rsid w:val="00923820"/>
    <w:rsid w:val="009944FD"/>
    <w:rsid w:val="009C4364"/>
    <w:rsid w:val="00A97578"/>
    <w:rsid w:val="00B843FF"/>
    <w:rsid w:val="00BD59A6"/>
    <w:rsid w:val="00BE0A25"/>
    <w:rsid w:val="00C1128C"/>
    <w:rsid w:val="00CA3B9A"/>
    <w:rsid w:val="00D21508"/>
    <w:rsid w:val="00D25E6A"/>
    <w:rsid w:val="00D65A83"/>
    <w:rsid w:val="00DD7EE0"/>
    <w:rsid w:val="00E15E13"/>
    <w:rsid w:val="00F779A0"/>
    <w:rsid w:val="00FB4D9B"/>
    <w:rsid w:val="00FF2E7B"/>
    <w:rsid w:val="00FF7D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115DD"/>
  </w:style>
  <w:style w:type="character" w:styleId="Textoennegrita">
    <w:name w:val="Strong"/>
    <w:basedOn w:val="Fuentedeprrafopredeter"/>
    <w:uiPriority w:val="22"/>
    <w:qFormat/>
    <w:rsid w:val="001115DD"/>
    <w:rPr>
      <w:b/>
      <w:bCs/>
    </w:rPr>
  </w:style>
  <w:style w:type="paragraph" w:styleId="NormalWeb">
    <w:name w:val="Normal (Web)"/>
    <w:basedOn w:val="Normal"/>
    <w:semiHidden/>
    <w:rsid w:val="001115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B4D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D9B"/>
    <w:rPr>
      <w:rFonts w:ascii="Tahoma" w:hAnsi="Tahoma" w:cs="Tahoma"/>
      <w:sz w:val="16"/>
      <w:szCs w:val="16"/>
    </w:rPr>
  </w:style>
  <w:style w:type="character" w:styleId="Hipervnculo">
    <w:name w:val="Hyperlink"/>
    <w:basedOn w:val="Fuentedeprrafopredeter"/>
    <w:uiPriority w:val="99"/>
    <w:unhideWhenUsed/>
    <w:rsid w:val="003220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115DD"/>
  </w:style>
  <w:style w:type="character" w:styleId="Textoennegrita">
    <w:name w:val="Strong"/>
    <w:basedOn w:val="Fuentedeprrafopredeter"/>
    <w:uiPriority w:val="22"/>
    <w:qFormat/>
    <w:rsid w:val="001115DD"/>
    <w:rPr>
      <w:b/>
      <w:bCs/>
    </w:rPr>
  </w:style>
  <w:style w:type="paragraph" w:styleId="NormalWeb">
    <w:name w:val="Normal (Web)"/>
    <w:basedOn w:val="Normal"/>
    <w:semiHidden/>
    <w:rsid w:val="001115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B4D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D9B"/>
    <w:rPr>
      <w:rFonts w:ascii="Tahoma" w:hAnsi="Tahoma" w:cs="Tahoma"/>
      <w:sz w:val="16"/>
      <w:szCs w:val="16"/>
    </w:rPr>
  </w:style>
  <w:style w:type="character" w:styleId="Hipervnculo">
    <w:name w:val="Hyperlink"/>
    <w:basedOn w:val="Fuentedeprrafopredeter"/>
    <w:uiPriority w:val="99"/>
    <w:unhideWhenUsed/>
    <w:rsid w:val="00322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476141">
      <w:bodyDiv w:val="1"/>
      <w:marLeft w:val="0"/>
      <w:marRight w:val="0"/>
      <w:marTop w:val="0"/>
      <w:marBottom w:val="0"/>
      <w:divBdr>
        <w:top w:val="none" w:sz="0" w:space="0" w:color="auto"/>
        <w:left w:val="none" w:sz="0" w:space="0" w:color="auto"/>
        <w:bottom w:val="none" w:sz="0" w:space="0" w:color="auto"/>
        <w:right w:val="none" w:sz="0" w:space="0" w:color="auto"/>
      </w:divBdr>
    </w:div>
    <w:div w:id="1549564008">
      <w:bodyDiv w:val="1"/>
      <w:marLeft w:val="0"/>
      <w:marRight w:val="0"/>
      <w:marTop w:val="0"/>
      <w:marBottom w:val="0"/>
      <w:divBdr>
        <w:top w:val="none" w:sz="0" w:space="0" w:color="auto"/>
        <w:left w:val="none" w:sz="0" w:space="0" w:color="auto"/>
        <w:bottom w:val="none" w:sz="0" w:space="0" w:color="auto"/>
        <w:right w:val="none" w:sz="0" w:space="0" w:color="auto"/>
      </w:divBdr>
    </w:div>
    <w:div w:id="1988585411">
      <w:bodyDiv w:val="1"/>
      <w:marLeft w:val="0"/>
      <w:marRight w:val="0"/>
      <w:marTop w:val="0"/>
      <w:marBottom w:val="0"/>
      <w:divBdr>
        <w:top w:val="none" w:sz="0" w:space="0" w:color="auto"/>
        <w:left w:val="none" w:sz="0" w:space="0" w:color="auto"/>
        <w:bottom w:val="none" w:sz="0" w:space="0" w:color="auto"/>
        <w:right w:val="none" w:sz="0" w:space="0" w:color="auto"/>
      </w:divBdr>
    </w:div>
    <w:div w:id="202107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austino.vilabrille@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tod@s.-Faustino"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20B02-FB22-4C9D-988A-8470439F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1337</Words>
  <Characters>7356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Fausrino</dc:creator>
  <cp:lastModifiedBy>José María</cp:lastModifiedBy>
  <cp:revision>3</cp:revision>
  <dcterms:created xsi:type="dcterms:W3CDTF">2017-06-26T15:00:00Z</dcterms:created>
  <dcterms:modified xsi:type="dcterms:W3CDTF">2017-06-26T15:01:00Z</dcterms:modified>
</cp:coreProperties>
</file>